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28" w:rsidRDefault="00375E2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75E28" w:rsidRDefault="00375E28">
      <w:pPr>
        <w:pStyle w:val="ConsPlusNormal"/>
        <w:jc w:val="both"/>
        <w:outlineLvl w:val="0"/>
      </w:pPr>
    </w:p>
    <w:p w:rsidR="00375E28" w:rsidRDefault="00375E28">
      <w:pPr>
        <w:pStyle w:val="ConsPlusNormal"/>
        <w:outlineLvl w:val="0"/>
      </w:pPr>
      <w:r>
        <w:t>Зарегистрировано в Минюсте России 5 декабря 2022 г. N 71356</w:t>
      </w:r>
    </w:p>
    <w:p w:rsidR="00375E28" w:rsidRDefault="00375E2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5E28" w:rsidRDefault="00375E28">
      <w:pPr>
        <w:pStyle w:val="ConsPlusNormal"/>
      </w:pPr>
    </w:p>
    <w:p w:rsidR="00375E28" w:rsidRDefault="00375E28">
      <w:pPr>
        <w:pStyle w:val="ConsPlusTitle"/>
        <w:jc w:val="center"/>
      </w:pPr>
      <w:r>
        <w:t>МИНИСТЕРСТВО ЦИФРОВОГО РАЗВИТИЯ, СВЯЗИ</w:t>
      </w:r>
    </w:p>
    <w:p w:rsidR="00375E28" w:rsidRDefault="00375E28">
      <w:pPr>
        <w:pStyle w:val="ConsPlusTitle"/>
        <w:jc w:val="center"/>
      </w:pPr>
      <w:r>
        <w:t>И МАССОВЫХ КОММУНИКАЦИЙ РОССИЙСКОЙ ФЕДЕРАЦИИ</w:t>
      </w:r>
    </w:p>
    <w:p w:rsidR="00375E28" w:rsidRDefault="00375E28">
      <w:pPr>
        <w:pStyle w:val="ConsPlusTitle"/>
        <w:jc w:val="center"/>
      </w:pPr>
    </w:p>
    <w:p w:rsidR="00375E28" w:rsidRDefault="00375E28">
      <w:pPr>
        <w:pStyle w:val="ConsPlusTitle"/>
        <w:jc w:val="center"/>
      </w:pPr>
      <w:r>
        <w:t>ФЕДЕРАЛЬНАЯ СЛУЖБА ПО НАДЗОРУ В СФЕРЕ СВЯЗИ,</w:t>
      </w:r>
    </w:p>
    <w:p w:rsidR="00375E28" w:rsidRDefault="00375E28">
      <w:pPr>
        <w:pStyle w:val="ConsPlusTitle"/>
        <w:jc w:val="center"/>
      </w:pPr>
      <w:r>
        <w:t>ИНФОРМАЦИОННЫХ ТЕХНОЛОГИЙ И МАССОВЫХ КОММУНИКАЦИЙ</w:t>
      </w:r>
    </w:p>
    <w:p w:rsidR="00375E28" w:rsidRDefault="00375E28">
      <w:pPr>
        <w:pStyle w:val="ConsPlusTitle"/>
        <w:jc w:val="center"/>
      </w:pPr>
    </w:p>
    <w:p w:rsidR="00375E28" w:rsidRDefault="00375E28">
      <w:pPr>
        <w:pStyle w:val="ConsPlusTitle"/>
        <w:jc w:val="center"/>
      </w:pPr>
      <w:r>
        <w:t>ПРИКАЗ</w:t>
      </w:r>
    </w:p>
    <w:p w:rsidR="00375E28" w:rsidRDefault="00375E28">
      <w:pPr>
        <w:pStyle w:val="ConsPlusTitle"/>
        <w:jc w:val="center"/>
      </w:pPr>
      <w:r>
        <w:t>от 31 октября 2022 г. N 182</w:t>
      </w:r>
    </w:p>
    <w:p w:rsidR="00375E28" w:rsidRDefault="00375E28">
      <w:pPr>
        <w:pStyle w:val="ConsPlusTitle"/>
        <w:jc w:val="center"/>
      </w:pPr>
    </w:p>
    <w:p w:rsidR="00375E28" w:rsidRDefault="00375E28">
      <w:pPr>
        <w:pStyle w:val="ConsPlusTitle"/>
        <w:jc w:val="center"/>
      </w:pPr>
      <w:r>
        <w:t>ОБ УТВЕРЖДЕНИИ ПЕРЕЧНЯ</w:t>
      </w:r>
    </w:p>
    <w:p w:rsidR="00375E28" w:rsidRDefault="00375E28">
      <w:pPr>
        <w:pStyle w:val="ConsPlusTitle"/>
        <w:jc w:val="center"/>
      </w:pPr>
      <w:r>
        <w:t>ДОЛЖНОСТЕЙ ФЕДЕРАЛЬНОЙ ГОСУДАРСТВЕННОЙ ГРАЖДАНСКОЙ</w:t>
      </w:r>
    </w:p>
    <w:p w:rsidR="00375E28" w:rsidRDefault="00375E28">
      <w:pPr>
        <w:pStyle w:val="ConsPlusTitle"/>
        <w:jc w:val="center"/>
      </w:pPr>
      <w:r>
        <w:t>СЛУЖБЫ В ФЕДЕРАЛЬНОЙ СЛУЖБЕ ПО НАДЗОРУ В СФЕРЕ СВЯЗИ,</w:t>
      </w:r>
    </w:p>
    <w:p w:rsidR="00375E28" w:rsidRDefault="00375E28">
      <w:pPr>
        <w:pStyle w:val="ConsPlusTitle"/>
        <w:jc w:val="center"/>
      </w:pPr>
      <w:r>
        <w:t>ИНФОРМАЦИОННЫХ ТЕХНОЛОГИЙ И МАССОВЫХ КОММУНИКАЦИЙ И ЕЕ</w:t>
      </w:r>
    </w:p>
    <w:p w:rsidR="00375E28" w:rsidRDefault="00375E28">
      <w:pPr>
        <w:pStyle w:val="ConsPlusTitle"/>
        <w:jc w:val="center"/>
      </w:pPr>
      <w:r>
        <w:t xml:space="preserve">ТЕРРИТОРИАЛЬНЫХ ОРГАНАХ, ПРИ ЗАМЕЩЕНИИ КОТОРЫХ </w:t>
      </w:r>
      <w:proofErr w:type="gramStart"/>
      <w:r>
        <w:t>ФЕДЕРАЛЬНЫЕ</w:t>
      </w:r>
      <w:proofErr w:type="gramEnd"/>
    </w:p>
    <w:p w:rsidR="00375E28" w:rsidRDefault="00375E28">
      <w:pPr>
        <w:pStyle w:val="ConsPlusTitle"/>
        <w:jc w:val="center"/>
      </w:pPr>
      <w:r>
        <w:t>ГОСУДАРСТВЕННЫЕ ГРАЖДАНСКИЕ СЛУЖАЩИЕ ОБЯЗАНЫ ПРЕДСТАВЛЯТЬ</w:t>
      </w:r>
    </w:p>
    <w:p w:rsidR="00375E28" w:rsidRDefault="00375E28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375E28" w:rsidRDefault="00375E28">
      <w:pPr>
        <w:pStyle w:val="ConsPlusTitle"/>
        <w:jc w:val="center"/>
      </w:pPr>
      <w:r>
        <w:t>ИМУЩЕСТВЕННОГО ХАРАКТЕРА, А ТАКЖЕ СВЕДЕНИЯ О ДОХОДАХ,</w:t>
      </w:r>
    </w:p>
    <w:p w:rsidR="00375E28" w:rsidRDefault="00375E28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375E28" w:rsidRDefault="00375E28">
      <w:pPr>
        <w:pStyle w:val="ConsPlusTitle"/>
        <w:jc w:val="center"/>
      </w:pPr>
      <w:r>
        <w:t>СВОИХ СУПРУГИ (СУПРУГА) И НЕСОВЕРШЕННОЛЕТНИХ ДЕТЕЙ</w:t>
      </w:r>
    </w:p>
    <w:p w:rsidR="00375E28" w:rsidRDefault="00375E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75E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E28" w:rsidRDefault="00375E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E28" w:rsidRDefault="00375E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5E28" w:rsidRDefault="00375E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5E28" w:rsidRDefault="00375E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27.07.2023 N 113)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E28" w:rsidRDefault="00375E28">
            <w:pPr>
              <w:pStyle w:val="ConsPlusNormal"/>
            </w:pPr>
          </w:p>
        </w:tc>
      </w:tr>
    </w:tbl>
    <w:p w:rsidR="00375E28" w:rsidRDefault="00375E28">
      <w:pPr>
        <w:pStyle w:val="ConsPlusNormal"/>
        <w:jc w:val="center"/>
      </w:pPr>
    </w:p>
    <w:p w:rsidR="00375E28" w:rsidRDefault="00375E28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</w:t>
      </w:r>
      <w:proofErr w:type="gramStart"/>
      <w:r>
        <w:t xml:space="preserve">2022, N 1, ст. 40) и </w:t>
      </w:r>
      <w:hyperlink r:id="rId8">
        <w:r>
          <w:rPr>
            <w:color w:val="0000FF"/>
          </w:rPr>
          <w:t>подпунктом "а" пункта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>) и несовершеннолетних детей" (Собрание законодательства Российской Федерации, 2009, N 21, ст. 2542) приказываю:</w:t>
      </w:r>
    </w:p>
    <w:p w:rsidR="00375E28" w:rsidRDefault="00375E2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4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>.</w:t>
      </w:r>
    </w:p>
    <w:p w:rsidR="00375E28" w:rsidRDefault="00375E2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7 февраля 2022 г. N 31 "Об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</w:t>
      </w:r>
      <w:proofErr w:type="gramEnd"/>
      <w:r>
        <w:t xml:space="preserve"> доходах, об имуществе и обязательствах имущественного характера, а также сведения о доходах, об </w:t>
      </w:r>
      <w:r>
        <w:lastRenderedPageBreak/>
        <w:t>имуществе и обязательствах имущественного характера своих супруги (супруга) и несовершеннолетних детей"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11 марта 2022 г., регистрационный N 67685).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Normal"/>
        <w:jc w:val="right"/>
      </w:pPr>
      <w:r>
        <w:t>Руководитель</w:t>
      </w:r>
    </w:p>
    <w:p w:rsidR="00375E28" w:rsidRDefault="00375E28">
      <w:pPr>
        <w:pStyle w:val="ConsPlusNormal"/>
        <w:jc w:val="right"/>
      </w:pPr>
      <w:r>
        <w:t>А.Ю.ЛИПОВ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Normal"/>
        <w:jc w:val="right"/>
        <w:outlineLvl w:val="0"/>
      </w:pPr>
      <w:r>
        <w:t>Утвержден</w:t>
      </w:r>
    </w:p>
    <w:p w:rsidR="00375E28" w:rsidRDefault="00375E28">
      <w:pPr>
        <w:pStyle w:val="ConsPlusNormal"/>
        <w:jc w:val="right"/>
      </w:pPr>
      <w:r>
        <w:t>приказом Федеральной службы</w:t>
      </w:r>
    </w:p>
    <w:p w:rsidR="00375E28" w:rsidRDefault="00375E28">
      <w:pPr>
        <w:pStyle w:val="ConsPlusNormal"/>
        <w:jc w:val="right"/>
      </w:pPr>
      <w:r>
        <w:t>по надзору в сфере связи,</w:t>
      </w:r>
    </w:p>
    <w:p w:rsidR="00375E28" w:rsidRDefault="00375E28">
      <w:pPr>
        <w:pStyle w:val="ConsPlusNormal"/>
        <w:jc w:val="right"/>
      </w:pPr>
      <w:r>
        <w:t>информационных технологий</w:t>
      </w:r>
    </w:p>
    <w:p w:rsidR="00375E28" w:rsidRDefault="00375E28">
      <w:pPr>
        <w:pStyle w:val="ConsPlusNormal"/>
        <w:jc w:val="right"/>
      </w:pPr>
      <w:r>
        <w:t>и массовых коммуникаций</w:t>
      </w:r>
    </w:p>
    <w:p w:rsidR="00375E28" w:rsidRDefault="00375E28">
      <w:pPr>
        <w:pStyle w:val="ConsPlusNormal"/>
        <w:jc w:val="right"/>
      </w:pPr>
      <w:r>
        <w:t>от 31.10.2022 N 182</w:t>
      </w:r>
    </w:p>
    <w:p w:rsidR="00375E28" w:rsidRDefault="00375E28">
      <w:pPr>
        <w:pStyle w:val="ConsPlusNormal"/>
        <w:jc w:val="center"/>
      </w:pPr>
    </w:p>
    <w:p w:rsidR="00375E28" w:rsidRDefault="00375E28">
      <w:pPr>
        <w:pStyle w:val="ConsPlusTitle"/>
        <w:jc w:val="center"/>
      </w:pPr>
      <w:bookmarkStart w:id="0" w:name="P44"/>
      <w:bookmarkEnd w:id="0"/>
      <w:r>
        <w:t>ПЕРЕЧЕНЬ</w:t>
      </w:r>
    </w:p>
    <w:p w:rsidR="00375E28" w:rsidRDefault="00375E28">
      <w:pPr>
        <w:pStyle w:val="ConsPlusTitle"/>
        <w:jc w:val="center"/>
      </w:pPr>
      <w:r>
        <w:t>ДОЛЖНОСТЕЙ ФЕДЕРАЛЬНОЙ ГОСУДАРСТВЕННОЙ ГРАЖДАНСКОЙ</w:t>
      </w:r>
    </w:p>
    <w:p w:rsidR="00375E28" w:rsidRDefault="00375E28">
      <w:pPr>
        <w:pStyle w:val="ConsPlusTitle"/>
        <w:jc w:val="center"/>
      </w:pPr>
      <w:r>
        <w:t>СЛУЖБЫ В ФЕДЕРАЛЬНОЙ СЛУЖБЕ ПО НАДЗОРУ В СФЕРЕ СВЯЗИ,</w:t>
      </w:r>
    </w:p>
    <w:p w:rsidR="00375E28" w:rsidRDefault="00375E28">
      <w:pPr>
        <w:pStyle w:val="ConsPlusTitle"/>
        <w:jc w:val="center"/>
      </w:pPr>
      <w:r>
        <w:t>ИНФОРМАЦИОННЫХ ТЕХНОЛОГИЙ И МАССОВЫХ КОММУНИКАЦИЙ И ЕЕ</w:t>
      </w:r>
    </w:p>
    <w:p w:rsidR="00375E28" w:rsidRDefault="00375E28">
      <w:pPr>
        <w:pStyle w:val="ConsPlusTitle"/>
        <w:jc w:val="center"/>
      </w:pPr>
      <w:r>
        <w:t xml:space="preserve">ТЕРРИТОРИАЛЬНЫХ ОРГАНАХ, ПРИ ЗАМЕЩЕНИИ КОТОРЫХ </w:t>
      </w:r>
      <w:proofErr w:type="gramStart"/>
      <w:r>
        <w:t>ФЕДЕРАЛЬНЫЕ</w:t>
      </w:r>
      <w:proofErr w:type="gramEnd"/>
    </w:p>
    <w:p w:rsidR="00375E28" w:rsidRDefault="00375E28">
      <w:pPr>
        <w:pStyle w:val="ConsPlusTitle"/>
        <w:jc w:val="center"/>
      </w:pPr>
      <w:r>
        <w:t>ГОСУДАРСТВЕННЫЕ ГРАЖДАНСКИЕ СЛУЖАЩИЕ ОБЯЗАНЫ ПРЕДСТАВЛЯТЬ</w:t>
      </w:r>
    </w:p>
    <w:p w:rsidR="00375E28" w:rsidRDefault="00375E28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375E28" w:rsidRDefault="00375E28">
      <w:pPr>
        <w:pStyle w:val="ConsPlusTitle"/>
        <w:jc w:val="center"/>
      </w:pPr>
      <w:r>
        <w:t>ИМУЩЕСТВЕННОГО ХАРАКТЕРА, А ТАКЖЕ СВЕДЕНИЯ О ДОХОДАХ,</w:t>
      </w:r>
    </w:p>
    <w:p w:rsidR="00375E28" w:rsidRDefault="00375E28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375E28" w:rsidRDefault="00375E28">
      <w:pPr>
        <w:pStyle w:val="ConsPlusTitle"/>
        <w:jc w:val="center"/>
      </w:pPr>
      <w:r>
        <w:t>СВОИХ СУПРУГИ (СУПРУГА) И НЕСОВЕРШЕННОЛЕТНИХ ДЕТЕЙ</w:t>
      </w:r>
    </w:p>
    <w:p w:rsidR="00375E28" w:rsidRDefault="00375E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75E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E28" w:rsidRDefault="00375E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E28" w:rsidRDefault="00375E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5E28" w:rsidRDefault="00375E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5E28" w:rsidRDefault="00375E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27.07.2023 N 113)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E28" w:rsidRDefault="00375E28">
            <w:pPr>
              <w:pStyle w:val="ConsPlusNormal"/>
            </w:pPr>
          </w:p>
        </w:tc>
      </w:tr>
    </w:tbl>
    <w:p w:rsidR="00375E28" w:rsidRDefault="00375E28">
      <w:pPr>
        <w:pStyle w:val="ConsPlusNormal"/>
        <w:jc w:val="center"/>
      </w:pPr>
    </w:p>
    <w:p w:rsidR="00375E28" w:rsidRDefault="00375E28">
      <w:pPr>
        <w:pStyle w:val="ConsPlusTitle"/>
        <w:jc w:val="center"/>
        <w:outlineLvl w:val="1"/>
      </w:pPr>
      <w:r>
        <w:t>I. В центральном аппарате Федеральной службы</w:t>
      </w:r>
    </w:p>
    <w:p w:rsidR="00375E28" w:rsidRDefault="00375E28">
      <w:pPr>
        <w:pStyle w:val="ConsPlusTitle"/>
        <w:jc w:val="center"/>
      </w:pPr>
      <w:r>
        <w:t>по надзору в сфере связи, информационных технологий</w:t>
      </w:r>
    </w:p>
    <w:p w:rsidR="00375E28" w:rsidRDefault="00375E28">
      <w:pPr>
        <w:pStyle w:val="ConsPlusTitle"/>
        <w:jc w:val="center"/>
      </w:pPr>
      <w:r>
        <w:t>и массовых коммуникаций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Normal"/>
        <w:jc w:val="both"/>
      </w:pPr>
      <w:r>
        <w:t>Начальник управления;</w:t>
      </w:r>
    </w:p>
    <w:p w:rsidR="00375E28" w:rsidRDefault="00375E28">
      <w:pPr>
        <w:pStyle w:val="ConsPlusNormal"/>
        <w:spacing w:before="220"/>
        <w:jc w:val="both"/>
      </w:pPr>
      <w:r>
        <w:t>Заместитель начальника управления;</w:t>
      </w:r>
    </w:p>
    <w:p w:rsidR="00375E28" w:rsidRDefault="00375E28">
      <w:pPr>
        <w:pStyle w:val="ConsPlusNormal"/>
        <w:spacing w:before="220"/>
        <w:jc w:val="both"/>
      </w:pPr>
      <w:r>
        <w:t>Заместитель начальника управления - начальник отдела;</w:t>
      </w:r>
    </w:p>
    <w:p w:rsidR="00375E28" w:rsidRDefault="00375E28">
      <w:pPr>
        <w:pStyle w:val="ConsPlusNormal"/>
        <w:spacing w:before="220"/>
        <w:jc w:val="both"/>
      </w:pPr>
      <w:r>
        <w:t>Начальник отдела;</w:t>
      </w:r>
    </w:p>
    <w:p w:rsidR="00375E28" w:rsidRDefault="00375E28">
      <w:pPr>
        <w:pStyle w:val="ConsPlusNormal"/>
        <w:spacing w:before="220"/>
        <w:jc w:val="both"/>
      </w:pPr>
      <w:r>
        <w:t>Заместитель начальника отдела;</w:t>
      </w:r>
    </w:p>
    <w:p w:rsidR="00375E28" w:rsidRDefault="00375E28">
      <w:pPr>
        <w:pStyle w:val="ConsPlusNormal"/>
        <w:spacing w:before="220"/>
        <w:jc w:val="both"/>
      </w:pPr>
      <w:r>
        <w:t>Помощник руководителя;</w:t>
      </w:r>
    </w:p>
    <w:p w:rsidR="00375E28" w:rsidRDefault="00375E28">
      <w:pPr>
        <w:pStyle w:val="ConsPlusNormal"/>
        <w:spacing w:before="220"/>
        <w:jc w:val="both"/>
      </w:pPr>
      <w:r>
        <w:t>Советник руководителя.</w:t>
      </w:r>
    </w:p>
    <w:p w:rsidR="00375E28" w:rsidRDefault="00375E28">
      <w:pPr>
        <w:pStyle w:val="ConsPlusNormal"/>
        <w:jc w:val="center"/>
      </w:pPr>
    </w:p>
    <w:p w:rsidR="00375E28" w:rsidRDefault="00375E28">
      <w:pPr>
        <w:pStyle w:val="ConsPlusTitle"/>
        <w:jc w:val="center"/>
        <w:outlineLvl w:val="2"/>
      </w:pPr>
      <w:r>
        <w:t>Финансово-административное управление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Title"/>
        <w:jc w:val="center"/>
        <w:outlineLvl w:val="3"/>
      </w:pPr>
      <w:r>
        <w:t>Отдел государственных закупок</w:t>
      </w:r>
    </w:p>
    <w:p w:rsidR="00375E28" w:rsidRDefault="00375E28">
      <w:pPr>
        <w:pStyle w:val="ConsPlusTitle"/>
        <w:jc w:val="center"/>
      </w:pPr>
      <w:r>
        <w:t>и материально-технического обеспечения: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Normal"/>
        <w:jc w:val="both"/>
      </w:pPr>
      <w:r>
        <w:t>Советник;</w:t>
      </w:r>
    </w:p>
    <w:p w:rsidR="00375E28" w:rsidRDefault="00375E28">
      <w:pPr>
        <w:pStyle w:val="ConsPlusNormal"/>
        <w:spacing w:before="220"/>
        <w:jc w:val="both"/>
      </w:pPr>
      <w:r>
        <w:t>Консультант;</w:t>
      </w:r>
    </w:p>
    <w:p w:rsidR="00375E28" w:rsidRDefault="00375E28">
      <w:pPr>
        <w:pStyle w:val="ConsPlusNormal"/>
        <w:spacing w:before="220"/>
        <w:jc w:val="both"/>
      </w:pPr>
      <w:r>
        <w:t>ведущий консультант.</w:t>
      </w:r>
    </w:p>
    <w:p w:rsidR="00375E28" w:rsidRDefault="00375E28">
      <w:pPr>
        <w:pStyle w:val="ConsPlusNormal"/>
        <w:jc w:val="both"/>
      </w:pPr>
      <w:r>
        <w:t xml:space="preserve">(введено </w:t>
      </w:r>
      <w:hyperlink r:id="rId11">
        <w:r>
          <w:rPr>
            <w:color w:val="0000FF"/>
          </w:rPr>
          <w:t>Приказом</w:t>
        </w:r>
      </w:hyperlink>
      <w:r>
        <w:t xml:space="preserve"> Роскомнадзора от 27.07.2023 N 113)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Title"/>
        <w:jc w:val="center"/>
        <w:outlineLvl w:val="3"/>
      </w:pPr>
      <w:r>
        <w:t>Отдел ведомственного финансового контроля</w:t>
      </w:r>
    </w:p>
    <w:p w:rsidR="00375E28" w:rsidRDefault="00375E28">
      <w:pPr>
        <w:pStyle w:val="ConsPlusTitle"/>
        <w:jc w:val="center"/>
      </w:pPr>
      <w:r>
        <w:t>и имущественных отношений: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Normal"/>
        <w:jc w:val="both"/>
      </w:pPr>
      <w:r>
        <w:t>Ведущий специалист-эксперт.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Title"/>
        <w:jc w:val="center"/>
        <w:outlineLvl w:val="3"/>
      </w:pPr>
      <w:r>
        <w:t>Отдел организации исполнения бюджета центрального аппарата</w:t>
      </w:r>
    </w:p>
    <w:p w:rsidR="00375E28" w:rsidRDefault="00375E28">
      <w:pPr>
        <w:pStyle w:val="ConsPlusTitle"/>
        <w:jc w:val="center"/>
      </w:pPr>
      <w:r>
        <w:t>Роскомнадзора и администрирования доходов: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Normal"/>
        <w:jc w:val="both"/>
      </w:pPr>
      <w:r>
        <w:t>Советник;</w:t>
      </w:r>
    </w:p>
    <w:p w:rsidR="00375E28" w:rsidRDefault="00375E28">
      <w:pPr>
        <w:pStyle w:val="ConsPlusNormal"/>
        <w:spacing w:before="220"/>
        <w:jc w:val="both"/>
      </w:pPr>
      <w:r>
        <w:t>Консультант;</w:t>
      </w:r>
    </w:p>
    <w:p w:rsidR="00375E28" w:rsidRDefault="00375E28">
      <w:pPr>
        <w:pStyle w:val="ConsPlusNormal"/>
        <w:spacing w:before="220"/>
        <w:jc w:val="both"/>
      </w:pPr>
      <w:r>
        <w:t>Главный специалист-эксперт;</w:t>
      </w:r>
    </w:p>
    <w:p w:rsidR="00375E28" w:rsidRDefault="00375E28">
      <w:pPr>
        <w:pStyle w:val="ConsPlusNormal"/>
        <w:spacing w:before="220"/>
        <w:jc w:val="both"/>
      </w:pPr>
      <w:r>
        <w:t>Ведущий специалист-эксперт.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Title"/>
        <w:jc w:val="center"/>
        <w:outlineLvl w:val="2"/>
      </w:pPr>
      <w:r>
        <w:t>Управление организационного развития</w:t>
      </w:r>
    </w:p>
    <w:p w:rsidR="00375E28" w:rsidRDefault="00375E28">
      <w:pPr>
        <w:pStyle w:val="ConsPlusTitle"/>
        <w:jc w:val="center"/>
      </w:pPr>
      <w:r>
        <w:t>и информационных технологий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Title"/>
        <w:jc w:val="center"/>
        <w:outlineLvl w:val="3"/>
      </w:pPr>
      <w:r>
        <w:t>Отдел государственной службы, кадров</w:t>
      </w:r>
    </w:p>
    <w:p w:rsidR="00375E28" w:rsidRDefault="00375E28">
      <w:pPr>
        <w:pStyle w:val="ConsPlusTitle"/>
        <w:jc w:val="center"/>
      </w:pPr>
      <w:r>
        <w:t>и противодействия коррупции: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Normal"/>
        <w:jc w:val="both"/>
      </w:pPr>
      <w:r>
        <w:t>Советник;</w:t>
      </w:r>
    </w:p>
    <w:p w:rsidR="00375E28" w:rsidRDefault="00375E28">
      <w:pPr>
        <w:pStyle w:val="ConsPlusNormal"/>
        <w:spacing w:before="220"/>
        <w:jc w:val="both"/>
      </w:pPr>
      <w:r>
        <w:t>Консультант;</w:t>
      </w:r>
    </w:p>
    <w:p w:rsidR="00375E28" w:rsidRDefault="00375E28">
      <w:pPr>
        <w:pStyle w:val="ConsPlusNormal"/>
        <w:spacing w:before="220"/>
        <w:jc w:val="both"/>
      </w:pPr>
      <w:r>
        <w:t>Ведущий специалист-эксперт.</w:t>
      </w:r>
    </w:p>
    <w:p w:rsidR="00375E28" w:rsidRDefault="00375E28">
      <w:pPr>
        <w:pStyle w:val="ConsPlusNormal"/>
        <w:jc w:val="center"/>
      </w:pPr>
    </w:p>
    <w:p w:rsidR="00375E28" w:rsidRDefault="00375E28">
      <w:pPr>
        <w:pStyle w:val="ConsPlusTitle"/>
        <w:jc w:val="center"/>
        <w:outlineLvl w:val="2"/>
      </w:pPr>
      <w:r>
        <w:t>Управление разрешительной работы, контроля и надзора</w:t>
      </w:r>
    </w:p>
    <w:p w:rsidR="00375E28" w:rsidRDefault="00375E28">
      <w:pPr>
        <w:pStyle w:val="ConsPlusTitle"/>
        <w:jc w:val="center"/>
      </w:pPr>
      <w:r>
        <w:t>в сфере массовых коммуникаций</w:t>
      </w:r>
    </w:p>
    <w:p w:rsidR="00375E28" w:rsidRDefault="00375E28">
      <w:pPr>
        <w:pStyle w:val="ConsPlusNormal"/>
        <w:jc w:val="center"/>
      </w:pPr>
    </w:p>
    <w:p w:rsidR="00375E28" w:rsidRDefault="00375E28">
      <w:pPr>
        <w:pStyle w:val="ConsPlusTitle"/>
        <w:jc w:val="center"/>
        <w:outlineLvl w:val="3"/>
      </w:pPr>
      <w:r>
        <w:t>Отдел регистрации СМИ: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Normal"/>
        <w:jc w:val="both"/>
      </w:pPr>
      <w:r>
        <w:t>Главный специалист-эксперт;</w:t>
      </w:r>
    </w:p>
    <w:p w:rsidR="00375E28" w:rsidRDefault="00375E28">
      <w:pPr>
        <w:pStyle w:val="ConsPlusNormal"/>
        <w:spacing w:before="220"/>
        <w:jc w:val="both"/>
      </w:pPr>
      <w:r>
        <w:t>Ведущий специалист-эксперт;</w:t>
      </w:r>
    </w:p>
    <w:p w:rsidR="00375E28" w:rsidRDefault="00375E28">
      <w:pPr>
        <w:pStyle w:val="ConsPlusNormal"/>
        <w:spacing w:before="220"/>
        <w:jc w:val="both"/>
      </w:pPr>
      <w:r>
        <w:t>Специалист-эксперт.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Title"/>
        <w:jc w:val="center"/>
        <w:outlineLvl w:val="3"/>
      </w:pPr>
      <w:r>
        <w:t>Отдел лицензирования деятельности в сфере</w:t>
      </w:r>
    </w:p>
    <w:p w:rsidR="00375E28" w:rsidRDefault="00375E28">
      <w:pPr>
        <w:pStyle w:val="ConsPlusTitle"/>
        <w:jc w:val="center"/>
      </w:pPr>
      <w:r>
        <w:t>массовых коммуникаций: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Normal"/>
        <w:jc w:val="both"/>
      </w:pPr>
      <w:r>
        <w:t>Главный специалист-эксперт.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Title"/>
        <w:jc w:val="center"/>
        <w:outlineLvl w:val="3"/>
      </w:pPr>
      <w:r>
        <w:t>Отдел ведения реестров в сфере массовых коммуникаций: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Normal"/>
        <w:jc w:val="both"/>
      </w:pPr>
      <w:r>
        <w:t>Советник;</w:t>
      </w:r>
    </w:p>
    <w:p w:rsidR="00375E28" w:rsidRDefault="00375E28">
      <w:pPr>
        <w:pStyle w:val="ConsPlusNormal"/>
        <w:spacing w:before="220"/>
        <w:jc w:val="both"/>
      </w:pPr>
      <w:r>
        <w:lastRenderedPageBreak/>
        <w:t>Главный специалист-эксперт;</w:t>
      </w:r>
    </w:p>
    <w:p w:rsidR="00375E28" w:rsidRDefault="00375E28">
      <w:pPr>
        <w:pStyle w:val="ConsPlusNormal"/>
        <w:spacing w:before="220"/>
        <w:jc w:val="both"/>
      </w:pPr>
      <w:r>
        <w:t>Ведущий специалист-эксперт.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Title"/>
        <w:jc w:val="center"/>
        <w:outlineLvl w:val="3"/>
      </w:pPr>
      <w:r>
        <w:t>Отдел по экспертно-аналитической работе в сфере</w:t>
      </w:r>
    </w:p>
    <w:p w:rsidR="00375E28" w:rsidRDefault="00375E28">
      <w:pPr>
        <w:pStyle w:val="ConsPlusTitle"/>
        <w:jc w:val="center"/>
      </w:pPr>
      <w:r>
        <w:t>массовой информации: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Normal"/>
        <w:jc w:val="both"/>
      </w:pPr>
      <w:r>
        <w:t>Советник;</w:t>
      </w:r>
    </w:p>
    <w:p w:rsidR="00375E28" w:rsidRDefault="00375E28">
      <w:pPr>
        <w:pStyle w:val="ConsPlusNormal"/>
        <w:spacing w:before="220"/>
        <w:jc w:val="both"/>
      </w:pPr>
      <w:r>
        <w:t>Старший государственный инспектор.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Title"/>
        <w:jc w:val="center"/>
        <w:outlineLvl w:val="3"/>
      </w:pPr>
      <w:r>
        <w:t>Отдел по экспертно-аналитической работе в сфере</w:t>
      </w:r>
    </w:p>
    <w:p w:rsidR="00375E28" w:rsidRDefault="00375E28">
      <w:pPr>
        <w:pStyle w:val="ConsPlusTitle"/>
        <w:jc w:val="center"/>
      </w:pPr>
      <w:r>
        <w:t>массовых коммуникаций: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Normal"/>
        <w:jc w:val="both"/>
      </w:pPr>
      <w:r>
        <w:t>Советник;</w:t>
      </w:r>
    </w:p>
    <w:p w:rsidR="00375E28" w:rsidRDefault="00375E28">
      <w:pPr>
        <w:pStyle w:val="ConsPlusNormal"/>
        <w:spacing w:before="220"/>
        <w:jc w:val="both"/>
      </w:pPr>
      <w:r>
        <w:t>Главный государственный инспектор;</w:t>
      </w:r>
    </w:p>
    <w:p w:rsidR="00375E28" w:rsidRDefault="00375E28">
      <w:pPr>
        <w:pStyle w:val="ConsPlusNormal"/>
        <w:spacing w:before="220"/>
        <w:jc w:val="both"/>
      </w:pPr>
      <w:r>
        <w:t>Старший государственный инспектор.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Title"/>
        <w:jc w:val="center"/>
        <w:outlineLvl w:val="2"/>
      </w:pPr>
      <w:r>
        <w:t>Управление контроля и надзора в сфере</w:t>
      </w:r>
    </w:p>
    <w:p w:rsidR="00375E28" w:rsidRDefault="00375E28">
      <w:pPr>
        <w:pStyle w:val="ConsPlusTitle"/>
        <w:jc w:val="center"/>
      </w:pPr>
      <w:r>
        <w:t>электронных коммуникаций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Title"/>
        <w:jc w:val="center"/>
        <w:outlineLvl w:val="3"/>
      </w:pPr>
      <w:r>
        <w:t>Отдел по работе с обращениями граждан</w:t>
      </w:r>
    </w:p>
    <w:p w:rsidR="00375E28" w:rsidRDefault="00375E28">
      <w:pPr>
        <w:pStyle w:val="ConsPlusTitle"/>
        <w:jc w:val="center"/>
      </w:pPr>
      <w:r>
        <w:t>и государственных органов: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Normal"/>
        <w:jc w:val="both"/>
      </w:pPr>
      <w:r>
        <w:t>Главный государственный инспектор;</w:t>
      </w:r>
    </w:p>
    <w:p w:rsidR="00375E28" w:rsidRDefault="00375E28">
      <w:pPr>
        <w:pStyle w:val="ConsPlusNormal"/>
        <w:spacing w:before="220"/>
        <w:jc w:val="both"/>
      </w:pPr>
      <w:r>
        <w:t>Ведущий специалист-эксперт.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Title"/>
        <w:jc w:val="center"/>
        <w:outlineLvl w:val="3"/>
      </w:pPr>
      <w:r>
        <w:t>Отдел аналитической работы и планирования: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Normal"/>
        <w:jc w:val="both"/>
      </w:pPr>
      <w:r>
        <w:t>Советник;</w:t>
      </w:r>
    </w:p>
    <w:p w:rsidR="00375E28" w:rsidRDefault="00375E28">
      <w:pPr>
        <w:pStyle w:val="ConsPlusNormal"/>
        <w:spacing w:before="220"/>
        <w:jc w:val="both"/>
      </w:pPr>
      <w:r>
        <w:t>Старший государственный инспектор.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Title"/>
        <w:jc w:val="center"/>
        <w:outlineLvl w:val="3"/>
      </w:pPr>
      <w:r>
        <w:t>Отдел по работе с информационными системами: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Normal"/>
        <w:jc w:val="both"/>
      </w:pPr>
      <w:r>
        <w:t>Главный специалист-эксперт.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Title"/>
        <w:jc w:val="center"/>
        <w:outlineLvl w:val="3"/>
      </w:pPr>
      <w:r>
        <w:t xml:space="preserve">Отдел по </w:t>
      </w:r>
      <w:proofErr w:type="gramStart"/>
      <w:r>
        <w:t>контролю за</w:t>
      </w:r>
      <w:proofErr w:type="gramEnd"/>
      <w:r>
        <w:t xml:space="preserve"> распространением информации в сети</w:t>
      </w:r>
    </w:p>
    <w:p w:rsidR="00375E28" w:rsidRDefault="00375E28">
      <w:pPr>
        <w:pStyle w:val="ConsPlusTitle"/>
        <w:jc w:val="center"/>
      </w:pPr>
      <w:r>
        <w:t>"Интернет" N 1: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Normal"/>
        <w:jc w:val="both"/>
      </w:pPr>
      <w:r>
        <w:t>Советник;</w:t>
      </w:r>
    </w:p>
    <w:p w:rsidR="00375E28" w:rsidRDefault="00375E28">
      <w:pPr>
        <w:pStyle w:val="ConsPlusNormal"/>
        <w:spacing w:before="220"/>
        <w:jc w:val="both"/>
      </w:pPr>
      <w:r>
        <w:t>Старший государственный инспектор.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Title"/>
        <w:jc w:val="center"/>
        <w:outlineLvl w:val="3"/>
      </w:pPr>
      <w:r>
        <w:t xml:space="preserve">Отдел по </w:t>
      </w:r>
      <w:proofErr w:type="gramStart"/>
      <w:r>
        <w:t>контролю за</w:t>
      </w:r>
      <w:proofErr w:type="gramEnd"/>
      <w:r>
        <w:t xml:space="preserve"> распространением информации в сети</w:t>
      </w:r>
    </w:p>
    <w:p w:rsidR="00375E28" w:rsidRDefault="00375E28">
      <w:pPr>
        <w:pStyle w:val="ConsPlusTitle"/>
        <w:jc w:val="center"/>
      </w:pPr>
      <w:r>
        <w:t>"Интернет" N 2: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Normal"/>
        <w:jc w:val="both"/>
      </w:pPr>
      <w:r>
        <w:t>Советник;</w:t>
      </w:r>
    </w:p>
    <w:p w:rsidR="00375E28" w:rsidRDefault="00375E28">
      <w:pPr>
        <w:pStyle w:val="ConsPlusNormal"/>
        <w:spacing w:before="220"/>
        <w:jc w:val="both"/>
      </w:pPr>
      <w:r>
        <w:t>Главный специалист-эксперт.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Title"/>
        <w:jc w:val="center"/>
        <w:outlineLvl w:val="3"/>
      </w:pPr>
      <w:r>
        <w:t xml:space="preserve">Отдел по </w:t>
      </w:r>
      <w:proofErr w:type="gramStart"/>
      <w:r>
        <w:t>контролю за</w:t>
      </w:r>
      <w:proofErr w:type="gramEnd"/>
      <w:r>
        <w:t xml:space="preserve"> распространением информации в сети</w:t>
      </w:r>
    </w:p>
    <w:p w:rsidR="00375E28" w:rsidRDefault="00375E28">
      <w:pPr>
        <w:pStyle w:val="ConsPlusTitle"/>
        <w:jc w:val="center"/>
      </w:pPr>
      <w:r>
        <w:lastRenderedPageBreak/>
        <w:t>"Интернет" N 3: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Normal"/>
        <w:jc w:val="both"/>
      </w:pPr>
      <w:r>
        <w:t>Главный специалист-эксперт;</w:t>
      </w:r>
    </w:p>
    <w:p w:rsidR="00375E28" w:rsidRDefault="00375E28">
      <w:pPr>
        <w:pStyle w:val="ConsPlusNormal"/>
        <w:spacing w:before="220"/>
        <w:jc w:val="both"/>
      </w:pPr>
      <w:r>
        <w:t>Ведущий специалист-эксперт.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Title"/>
        <w:jc w:val="center"/>
        <w:outlineLvl w:val="2"/>
      </w:pPr>
      <w:r>
        <w:t>Управление разрешительной работы в сфере связи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Title"/>
        <w:jc w:val="center"/>
        <w:outlineLvl w:val="3"/>
      </w:pPr>
      <w:r>
        <w:t>Отдел лицензирования деятельности в сфере связи: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Normal"/>
        <w:jc w:val="both"/>
      </w:pPr>
      <w:r>
        <w:t>Советник;</w:t>
      </w:r>
    </w:p>
    <w:p w:rsidR="00375E28" w:rsidRDefault="00375E28">
      <w:pPr>
        <w:pStyle w:val="ConsPlusNormal"/>
        <w:spacing w:before="220"/>
        <w:jc w:val="both"/>
      </w:pPr>
      <w:r>
        <w:t>Главный специалист-эксперт;</w:t>
      </w:r>
    </w:p>
    <w:p w:rsidR="00375E28" w:rsidRDefault="00375E28">
      <w:pPr>
        <w:pStyle w:val="ConsPlusNormal"/>
        <w:spacing w:before="220"/>
        <w:jc w:val="both"/>
      </w:pPr>
      <w:r>
        <w:t>Ведущий специалист-эксперт.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Title"/>
        <w:jc w:val="center"/>
        <w:outlineLvl w:val="3"/>
      </w:pPr>
      <w:r>
        <w:t>Отдел присвоения радиочастот: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Normal"/>
        <w:jc w:val="both"/>
      </w:pPr>
      <w:r>
        <w:t>Советник;</w:t>
      </w:r>
    </w:p>
    <w:p w:rsidR="00375E28" w:rsidRDefault="00375E28">
      <w:pPr>
        <w:pStyle w:val="ConsPlusNormal"/>
        <w:spacing w:before="220"/>
        <w:jc w:val="both"/>
      </w:pPr>
      <w:r>
        <w:t>Главный специалист-эксперт;</w:t>
      </w:r>
    </w:p>
    <w:p w:rsidR="00375E28" w:rsidRDefault="00375E28">
      <w:pPr>
        <w:pStyle w:val="ConsPlusNormal"/>
        <w:spacing w:before="220"/>
        <w:jc w:val="both"/>
      </w:pPr>
      <w:r>
        <w:t>Ведущий специалист-эксперт.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Title"/>
        <w:jc w:val="center"/>
        <w:outlineLvl w:val="3"/>
      </w:pPr>
      <w:r>
        <w:t>Отдел анализа и экспертизы в сфере связи: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Normal"/>
        <w:jc w:val="both"/>
      </w:pPr>
      <w:r>
        <w:t>Главный специалист-эксперт;</w:t>
      </w:r>
    </w:p>
    <w:p w:rsidR="00375E28" w:rsidRDefault="00375E28">
      <w:pPr>
        <w:pStyle w:val="ConsPlusNormal"/>
        <w:spacing w:before="220"/>
        <w:jc w:val="both"/>
      </w:pPr>
      <w:r>
        <w:t>Старший специалист 1 разряда.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Title"/>
        <w:jc w:val="center"/>
        <w:outlineLvl w:val="3"/>
      </w:pPr>
      <w:r>
        <w:t>Отдел ведения реестров присвоений радиочастот и лицензий</w:t>
      </w:r>
    </w:p>
    <w:p w:rsidR="00375E28" w:rsidRDefault="00375E28">
      <w:pPr>
        <w:pStyle w:val="ConsPlusTitle"/>
        <w:jc w:val="center"/>
      </w:pPr>
      <w:r>
        <w:t>в сфере связи: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Normal"/>
        <w:jc w:val="both"/>
      </w:pPr>
      <w:r>
        <w:t>Советник;</w:t>
      </w:r>
    </w:p>
    <w:p w:rsidR="00375E28" w:rsidRDefault="00375E28">
      <w:pPr>
        <w:pStyle w:val="ConsPlusNormal"/>
        <w:spacing w:before="220"/>
        <w:jc w:val="both"/>
      </w:pPr>
      <w:r>
        <w:t>Главный специалист-эксперт;</w:t>
      </w:r>
    </w:p>
    <w:p w:rsidR="00375E28" w:rsidRDefault="00375E28">
      <w:pPr>
        <w:pStyle w:val="ConsPlusNormal"/>
        <w:spacing w:before="220"/>
        <w:jc w:val="both"/>
      </w:pPr>
      <w:r>
        <w:t>Ведущий специалист-эксперт.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Title"/>
        <w:jc w:val="center"/>
        <w:outlineLvl w:val="2"/>
      </w:pPr>
      <w:r>
        <w:t>Управление контроля и надзора в сфере связи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Title"/>
        <w:jc w:val="center"/>
        <w:outlineLvl w:val="3"/>
      </w:pPr>
      <w:r>
        <w:t>Отдел контроля и надзора в сфере связи: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Normal"/>
        <w:jc w:val="both"/>
      </w:pPr>
      <w:r>
        <w:t>Консультант;</w:t>
      </w:r>
    </w:p>
    <w:p w:rsidR="00375E28" w:rsidRDefault="00375E28">
      <w:pPr>
        <w:pStyle w:val="ConsPlusNormal"/>
        <w:spacing w:before="220"/>
        <w:jc w:val="both"/>
      </w:pPr>
      <w:r>
        <w:t>Главный специалист-эксперт.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Title"/>
        <w:jc w:val="center"/>
        <w:outlineLvl w:val="3"/>
      </w:pPr>
      <w:r>
        <w:t>Отдел организации обеспечения устойчивости и безопасности</w:t>
      </w:r>
    </w:p>
    <w:p w:rsidR="00375E28" w:rsidRDefault="00375E28">
      <w:pPr>
        <w:pStyle w:val="ConsPlusTitle"/>
        <w:jc w:val="center"/>
      </w:pPr>
      <w:r>
        <w:t>сетей связи: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Normal"/>
        <w:jc w:val="both"/>
      </w:pPr>
      <w:r>
        <w:t>Консультант;</w:t>
      </w:r>
    </w:p>
    <w:p w:rsidR="00375E28" w:rsidRDefault="00375E28">
      <w:pPr>
        <w:pStyle w:val="ConsPlusNormal"/>
        <w:spacing w:before="220"/>
        <w:jc w:val="both"/>
      </w:pPr>
      <w:r>
        <w:t>Главный специалист-эксперт;</w:t>
      </w:r>
    </w:p>
    <w:p w:rsidR="00375E28" w:rsidRDefault="00375E28">
      <w:pPr>
        <w:pStyle w:val="ConsPlusNormal"/>
        <w:spacing w:before="220"/>
        <w:jc w:val="both"/>
      </w:pPr>
      <w:r>
        <w:t>Ведущий специалист-эксперт.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Title"/>
        <w:jc w:val="center"/>
        <w:outlineLvl w:val="3"/>
      </w:pPr>
      <w:r>
        <w:lastRenderedPageBreak/>
        <w:t>Отдел по организации работы с обращениями граждан и оказания</w:t>
      </w:r>
    </w:p>
    <w:p w:rsidR="00375E28" w:rsidRDefault="00375E28">
      <w:pPr>
        <w:pStyle w:val="ConsPlusTitle"/>
        <w:jc w:val="center"/>
      </w:pPr>
      <w:r>
        <w:t>государственных услуг: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Normal"/>
        <w:jc w:val="both"/>
      </w:pPr>
      <w:r>
        <w:t>Главный специалист-эксперт.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Title"/>
        <w:jc w:val="center"/>
        <w:outlineLvl w:val="3"/>
      </w:pPr>
      <w:r>
        <w:t>Отдел контроля и надзора в сфере противодействия отмыванию</w:t>
      </w:r>
    </w:p>
    <w:p w:rsidR="00375E28" w:rsidRDefault="00375E28">
      <w:pPr>
        <w:pStyle w:val="ConsPlusTitle"/>
        <w:jc w:val="center"/>
      </w:pPr>
      <w:r>
        <w:t>доходов и финансирования терроризма и почтовой связи: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Normal"/>
        <w:jc w:val="both"/>
      </w:pPr>
      <w:r>
        <w:t>Главный специалист-эксперт;</w:t>
      </w:r>
    </w:p>
    <w:p w:rsidR="00375E28" w:rsidRDefault="00375E28">
      <w:pPr>
        <w:pStyle w:val="ConsPlusNormal"/>
        <w:spacing w:before="220"/>
        <w:jc w:val="both"/>
      </w:pPr>
      <w:r>
        <w:t>Ведущий специалист-эксперт.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Title"/>
        <w:jc w:val="center"/>
        <w:outlineLvl w:val="2"/>
      </w:pPr>
      <w:r>
        <w:t>Управление по защите прав субъектов персональных данных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Title"/>
        <w:jc w:val="center"/>
        <w:outlineLvl w:val="3"/>
      </w:pPr>
      <w:r>
        <w:t>Отдел организации контрольно-надзорной деятельности: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Normal"/>
        <w:jc w:val="both"/>
      </w:pPr>
      <w:r>
        <w:t>Советник;</w:t>
      </w:r>
    </w:p>
    <w:p w:rsidR="00375E28" w:rsidRDefault="00375E28">
      <w:pPr>
        <w:pStyle w:val="ConsPlusNormal"/>
        <w:spacing w:before="220"/>
        <w:jc w:val="both"/>
      </w:pPr>
      <w:r>
        <w:t>Главный государственный инспектор;</w:t>
      </w:r>
    </w:p>
    <w:p w:rsidR="00375E28" w:rsidRDefault="00375E28">
      <w:pPr>
        <w:pStyle w:val="ConsPlusNormal"/>
        <w:spacing w:before="220"/>
        <w:jc w:val="both"/>
      </w:pPr>
      <w:r>
        <w:t>Старший государственный инспектор.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Title"/>
        <w:jc w:val="center"/>
        <w:outlineLvl w:val="3"/>
      </w:pPr>
      <w:r>
        <w:t>Отдел правового и организационно-методического обеспечения:</w:t>
      </w:r>
    </w:p>
    <w:p w:rsidR="00375E28" w:rsidRDefault="00375E28">
      <w:pPr>
        <w:pStyle w:val="ConsPlusNormal"/>
        <w:jc w:val="center"/>
      </w:pPr>
    </w:p>
    <w:p w:rsidR="00375E28" w:rsidRDefault="00375E28">
      <w:pPr>
        <w:pStyle w:val="ConsPlusNormal"/>
        <w:jc w:val="both"/>
      </w:pPr>
      <w:r>
        <w:t>Советник;</w:t>
      </w:r>
    </w:p>
    <w:p w:rsidR="00375E28" w:rsidRDefault="00375E28">
      <w:pPr>
        <w:pStyle w:val="ConsPlusNormal"/>
        <w:spacing w:before="220"/>
        <w:jc w:val="both"/>
      </w:pPr>
      <w:r>
        <w:t>Главный специалист-эксперт;</w:t>
      </w:r>
    </w:p>
    <w:p w:rsidR="00375E28" w:rsidRDefault="00375E28">
      <w:pPr>
        <w:pStyle w:val="ConsPlusNormal"/>
        <w:spacing w:before="220"/>
        <w:jc w:val="both"/>
      </w:pPr>
      <w:r>
        <w:t>Ведущий специалист-эксперт;</w:t>
      </w:r>
    </w:p>
    <w:p w:rsidR="00375E28" w:rsidRDefault="00375E28">
      <w:pPr>
        <w:pStyle w:val="ConsPlusNormal"/>
        <w:spacing w:before="220"/>
        <w:jc w:val="both"/>
      </w:pPr>
      <w:r>
        <w:t>Специалист 1 разряда.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Title"/>
        <w:jc w:val="center"/>
        <w:outlineLvl w:val="3"/>
      </w:pPr>
      <w:r>
        <w:t>Отдел организации мониторинга и обеспечения</w:t>
      </w:r>
    </w:p>
    <w:p w:rsidR="00375E28" w:rsidRDefault="00375E28">
      <w:pPr>
        <w:pStyle w:val="ConsPlusTitle"/>
        <w:jc w:val="center"/>
      </w:pPr>
      <w:r>
        <w:t>контрольно-надзорной деятельности за организаторами</w:t>
      </w:r>
    </w:p>
    <w:p w:rsidR="00375E28" w:rsidRDefault="00375E28">
      <w:pPr>
        <w:pStyle w:val="ConsPlusTitle"/>
        <w:jc w:val="center"/>
      </w:pPr>
      <w:r>
        <w:t>распространения информации: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Normal"/>
        <w:jc w:val="both"/>
      </w:pPr>
      <w:r>
        <w:t>Советник;</w:t>
      </w:r>
    </w:p>
    <w:p w:rsidR="00375E28" w:rsidRDefault="00375E28">
      <w:pPr>
        <w:pStyle w:val="ConsPlusNormal"/>
        <w:spacing w:before="220"/>
        <w:jc w:val="both"/>
      </w:pPr>
      <w:r>
        <w:t>Главный государственный инспектор.</w:t>
      </w:r>
    </w:p>
    <w:p w:rsidR="00375E28" w:rsidRDefault="00375E28">
      <w:pPr>
        <w:pStyle w:val="ConsPlusNormal"/>
        <w:jc w:val="center"/>
      </w:pPr>
    </w:p>
    <w:p w:rsidR="00375E28" w:rsidRDefault="00375E28">
      <w:pPr>
        <w:pStyle w:val="ConsPlusTitle"/>
        <w:jc w:val="center"/>
        <w:outlineLvl w:val="3"/>
      </w:pPr>
      <w:r>
        <w:t>Отдел по защите государственной тайны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Normal"/>
        <w:jc w:val="both"/>
      </w:pPr>
      <w:r>
        <w:t>Главный специалист-эксперт;</w:t>
      </w:r>
    </w:p>
    <w:p w:rsidR="00375E28" w:rsidRDefault="00375E28">
      <w:pPr>
        <w:pStyle w:val="ConsPlusNormal"/>
        <w:spacing w:before="220"/>
        <w:jc w:val="both"/>
      </w:pPr>
      <w:r>
        <w:t>Ведущий специалист-эксперт.</w:t>
      </w:r>
    </w:p>
    <w:p w:rsidR="00375E28" w:rsidRDefault="00375E28">
      <w:pPr>
        <w:pStyle w:val="ConsPlusNormal"/>
        <w:jc w:val="center"/>
      </w:pPr>
    </w:p>
    <w:p w:rsidR="00375E28" w:rsidRDefault="00375E28">
      <w:pPr>
        <w:pStyle w:val="ConsPlusTitle"/>
        <w:jc w:val="center"/>
        <w:outlineLvl w:val="1"/>
      </w:pPr>
      <w:r>
        <w:t>II. В территориальных органах Федеральной службы</w:t>
      </w:r>
    </w:p>
    <w:p w:rsidR="00375E28" w:rsidRDefault="00375E28">
      <w:pPr>
        <w:pStyle w:val="ConsPlusTitle"/>
        <w:jc w:val="center"/>
      </w:pPr>
      <w:r>
        <w:t>по надзору в сфере связи, информационных технологий</w:t>
      </w:r>
    </w:p>
    <w:p w:rsidR="00375E28" w:rsidRDefault="00375E28">
      <w:pPr>
        <w:pStyle w:val="ConsPlusTitle"/>
        <w:jc w:val="center"/>
      </w:pPr>
      <w:r>
        <w:t>и массовых коммуникаций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Normal"/>
        <w:ind w:firstLine="540"/>
        <w:jc w:val="both"/>
      </w:pPr>
      <w:r>
        <w:t>Руководитель территориального органа;</w:t>
      </w:r>
    </w:p>
    <w:p w:rsidR="00375E28" w:rsidRDefault="00375E28">
      <w:pPr>
        <w:pStyle w:val="ConsPlusNormal"/>
        <w:spacing w:before="220"/>
        <w:ind w:firstLine="540"/>
        <w:jc w:val="both"/>
      </w:pPr>
      <w:r>
        <w:t>Заместитель руководителя территориального органа;</w:t>
      </w:r>
    </w:p>
    <w:p w:rsidR="00375E28" w:rsidRDefault="00375E28">
      <w:pPr>
        <w:pStyle w:val="ConsPlusNormal"/>
        <w:spacing w:before="220"/>
        <w:ind w:firstLine="540"/>
        <w:jc w:val="both"/>
      </w:pPr>
      <w:r>
        <w:t>Заместитель руководителя территориального органа - начальник отдела;</w:t>
      </w:r>
    </w:p>
    <w:p w:rsidR="00375E28" w:rsidRDefault="00375E28">
      <w:pPr>
        <w:pStyle w:val="ConsPlusNormal"/>
        <w:spacing w:before="220"/>
        <w:ind w:firstLine="540"/>
        <w:jc w:val="both"/>
      </w:pPr>
      <w:r>
        <w:lastRenderedPageBreak/>
        <w:t>Заместитель руководителя территориального органа - начальник территориального отдела;</w:t>
      </w:r>
    </w:p>
    <w:p w:rsidR="00375E28" w:rsidRDefault="00375E28">
      <w:pPr>
        <w:pStyle w:val="ConsPlusNormal"/>
        <w:spacing w:before="220"/>
        <w:ind w:firstLine="540"/>
        <w:jc w:val="both"/>
      </w:pPr>
      <w:r>
        <w:t>Заместитель начальника территориального отдела;</w:t>
      </w:r>
    </w:p>
    <w:p w:rsidR="00375E28" w:rsidRDefault="00375E28">
      <w:pPr>
        <w:pStyle w:val="ConsPlusNormal"/>
        <w:spacing w:before="220"/>
        <w:ind w:firstLine="540"/>
        <w:jc w:val="both"/>
      </w:pPr>
      <w:r>
        <w:t>Начальник отдела территориального органа;</w:t>
      </w:r>
    </w:p>
    <w:p w:rsidR="00375E28" w:rsidRDefault="00375E28">
      <w:pPr>
        <w:pStyle w:val="ConsPlusNormal"/>
        <w:spacing w:before="220"/>
        <w:ind w:firstLine="540"/>
        <w:jc w:val="both"/>
      </w:pPr>
      <w:r>
        <w:t>Заместитель начальника отдела территориального органа;</w:t>
      </w:r>
    </w:p>
    <w:p w:rsidR="00375E28" w:rsidRDefault="00375E28">
      <w:pPr>
        <w:pStyle w:val="ConsPlusNormal"/>
        <w:spacing w:before="220"/>
        <w:ind w:firstLine="540"/>
        <w:jc w:val="both"/>
      </w:pPr>
      <w:r>
        <w:t>Помощник руководителя территориального органа;</w:t>
      </w:r>
    </w:p>
    <w:p w:rsidR="00375E28" w:rsidRDefault="00375E28">
      <w:pPr>
        <w:pStyle w:val="ConsPlusNormal"/>
        <w:spacing w:before="220"/>
        <w:ind w:firstLine="540"/>
        <w:jc w:val="both"/>
      </w:pPr>
      <w:r>
        <w:t>Должности, замещение которых предполагает исполнение обязанностей главного бухгалтера, заместителя главного бухгалтера;</w:t>
      </w:r>
    </w:p>
    <w:p w:rsidR="00375E28" w:rsidRDefault="00375E28">
      <w:pPr>
        <w:pStyle w:val="ConsPlusNormal"/>
        <w:spacing w:before="220"/>
        <w:ind w:firstLine="540"/>
        <w:jc w:val="both"/>
      </w:pPr>
      <w:r>
        <w:t>Главный государственный инспектор;</w:t>
      </w:r>
    </w:p>
    <w:p w:rsidR="00375E28" w:rsidRDefault="00375E28">
      <w:pPr>
        <w:pStyle w:val="ConsPlusNormal"/>
        <w:spacing w:before="220"/>
        <w:ind w:firstLine="540"/>
        <w:jc w:val="both"/>
      </w:pPr>
      <w:r>
        <w:t>Государственный инспектор;</w:t>
      </w:r>
    </w:p>
    <w:p w:rsidR="00375E28" w:rsidRDefault="00375E28">
      <w:pPr>
        <w:pStyle w:val="ConsPlusNormal"/>
        <w:spacing w:before="220"/>
        <w:ind w:firstLine="540"/>
        <w:jc w:val="both"/>
      </w:pPr>
      <w:r>
        <w:t>иные должности федеральной государственной гражданской службы в территориальных органах Федеральной службы по надзору в сфере связи, информационных технологий и массовых коммуникаций, исполнение должностных обязанностей по которым предусматривает:</w:t>
      </w:r>
    </w:p>
    <w:p w:rsidR="00375E28" w:rsidRDefault="00375E28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375E28" w:rsidRDefault="00375E28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375E28" w:rsidRDefault="00375E28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375E28" w:rsidRDefault="00375E28">
      <w:pPr>
        <w:pStyle w:val="ConsPlusNormal"/>
        <w:spacing w:before="220"/>
        <w:ind w:firstLine="540"/>
        <w:jc w:val="both"/>
      </w:pPr>
      <w:r>
        <w:t>осуществление функции получателя средств бюджета, предусмотренных на содержание территориального органа Роскомнадзора и реализацию возложенных на него функций, а также полномочий администратора доходов бюджета в сфере ведения территориального органа Роскомнадзора;</w:t>
      </w:r>
    </w:p>
    <w:p w:rsidR="00375E28" w:rsidRDefault="00375E28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375E28" w:rsidRDefault="00375E28">
      <w:pPr>
        <w:pStyle w:val="ConsPlusNormal"/>
        <w:spacing w:before="220"/>
        <w:ind w:firstLine="540"/>
        <w:jc w:val="both"/>
      </w:pPr>
      <w:r>
        <w:t>осуществление государственных закупок товаров, работ, услуг для обеспечения государственных нужд и проведение экспертизы поставленного товара, результатов выполненной работы, оказанной услуги;</w:t>
      </w:r>
    </w:p>
    <w:p w:rsidR="00375E28" w:rsidRDefault="00375E28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ресурсов;</w:t>
      </w:r>
    </w:p>
    <w:p w:rsidR="00375E28" w:rsidRDefault="00375E28">
      <w:pPr>
        <w:pStyle w:val="ConsPlusNormal"/>
        <w:spacing w:before="220"/>
        <w:ind w:firstLine="540"/>
        <w:jc w:val="both"/>
      </w:pPr>
      <w:r>
        <w:t>представление законных интересов Российской Федерации в судебных органах;</w:t>
      </w:r>
    </w:p>
    <w:p w:rsidR="00375E28" w:rsidRDefault="00375E28">
      <w:pPr>
        <w:pStyle w:val="ConsPlusNormal"/>
        <w:spacing w:before="220"/>
        <w:ind w:firstLine="540"/>
        <w:jc w:val="both"/>
      </w:pPr>
      <w:r>
        <w:t>участие в комиссии, обеспечивающей проведение аттестации, конкурсов на замещение вакантных должностей государственной гражданской службы и включение в кадровый резерв, участие в комиссии по соблюдению требований к служебному поведению и урегулированию конфликта интересов;</w:t>
      </w:r>
    </w:p>
    <w:p w:rsidR="00375E28" w:rsidRDefault="00375E28">
      <w:pPr>
        <w:pStyle w:val="ConsPlusNormal"/>
        <w:spacing w:before="220"/>
        <w:ind w:firstLine="540"/>
        <w:jc w:val="both"/>
      </w:pPr>
      <w:r>
        <w:t>администрирование штрафов, назначенных по результатам рассмотрения дел об административных правонарушениях, возбуждаемых должностными лицами территориального органа Роскомнадзора;</w:t>
      </w:r>
    </w:p>
    <w:p w:rsidR="00375E28" w:rsidRDefault="00375E28">
      <w:pPr>
        <w:pStyle w:val="ConsPlusNormal"/>
        <w:spacing w:before="220"/>
        <w:ind w:firstLine="540"/>
        <w:jc w:val="both"/>
      </w:pPr>
      <w:r>
        <w:t>возбуждение и рассмотрение дел об административных правонарушениях;</w:t>
      </w:r>
    </w:p>
    <w:p w:rsidR="00375E28" w:rsidRDefault="00375E28">
      <w:pPr>
        <w:pStyle w:val="ConsPlusNormal"/>
        <w:spacing w:before="220"/>
        <w:ind w:firstLine="540"/>
        <w:jc w:val="both"/>
      </w:pPr>
      <w:r>
        <w:t xml:space="preserve">участие в планировании деятельности территориального органа Роскомнадзора, а также в создании, формировании и ведении единой автоматизированной информационной системы </w:t>
      </w:r>
      <w:r>
        <w:lastRenderedPageBreak/>
        <w:t>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запрещено.</w:t>
      </w: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Normal"/>
        <w:ind w:firstLine="540"/>
        <w:jc w:val="both"/>
      </w:pPr>
    </w:p>
    <w:p w:rsidR="00375E28" w:rsidRDefault="00375E2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1199" w:rsidRDefault="00981199">
      <w:bookmarkStart w:id="1" w:name="_GoBack"/>
      <w:bookmarkEnd w:id="1"/>
    </w:p>
    <w:sectPr w:rsidR="00981199" w:rsidSect="0006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28"/>
    <w:rsid w:val="00375E28"/>
    <w:rsid w:val="0098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E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75E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75E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E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75E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75E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F6391715A3B9E740743D381FF24270EA062F78E1C66E858B4DC219935C4516A5EAC840E11301C788ED88B7DAFC88A236992DAC9D64FFB4x92F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F6391715A3B9E740743D381FF24270ED052778E7CD6E858B4DC219935C4516A5EAC840E11300C289ED88B7DAFC88A236992DAC9D64FFB4x92F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F6391715A3B9E740743D381FF24270ED042B7AE0C76E858B4DC219935C4516A5EAC840E11301C786ED88B7DAFC88A236992DAC9D64FFB4x92FG" TargetMode="External"/><Relationship Id="rId11" Type="http://schemas.openxmlformats.org/officeDocument/2006/relationships/hyperlink" Target="consultantplus://offline/ref=BEF6391715A3B9E740743D381FF24270ED042B7AE0C76E858B4DC219935C4516A5EAC840E11301C786ED88B7DAFC88A236992DAC9D64FFB4x92FG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BEF6391715A3B9E740743D381FF24270ED042B7AE0C76E858B4DC219935C4516A5EAC840E11301C786ED88B7DAFC88A236992DAC9D64FFB4x92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F6391715A3B9E740743D381FF24270ED002F7CE2C46E858B4DC219935C4516B7EA904CE0111FC788F8DEE69CxA2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Китаева</dc:creator>
  <cp:lastModifiedBy>Ольга Викторовна Китаева</cp:lastModifiedBy>
  <cp:revision>1</cp:revision>
  <dcterms:created xsi:type="dcterms:W3CDTF">2023-09-12T06:54:00Z</dcterms:created>
  <dcterms:modified xsi:type="dcterms:W3CDTF">2023-09-12T06:55:00Z</dcterms:modified>
</cp:coreProperties>
</file>