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5F" w:rsidRDefault="00445F5F">
      <w:pPr>
        <w:pStyle w:val="ConsPlusTitlePage"/>
      </w:pPr>
      <w:r>
        <w:t xml:space="preserve">Документ предоставлен </w:t>
      </w:r>
      <w:hyperlink r:id="rId5" w:history="1">
        <w:r>
          <w:rPr>
            <w:color w:val="0000FF"/>
          </w:rPr>
          <w:t>КонсультантПлюс</w:t>
        </w:r>
      </w:hyperlink>
      <w:r>
        <w:br/>
      </w:r>
    </w:p>
    <w:p w:rsidR="00445F5F" w:rsidRDefault="00445F5F">
      <w:pPr>
        <w:pStyle w:val="ConsPlusNormal"/>
        <w:jc w:val="both"/>
        <w:outlineLvl w:val="0"/>
      </w:pPr>
    </w:p>
    <w:p w:rsidR="00445F5F" w:rsidRDefault="00445F5F">
      <w:pPr>
        <w:pStyle w:val="ConsPlusNormal"/>
        <w:outlineLvl w:val="0"/>
      </w:pPr>
      <w:r>
        <w:t>Зарегистрировано в Минюсте России 30 октября 2014 г. N 34540</w:t>
      </w:r>
    </w:p>
    <w:p w:rsidR="00445F5F" w:rsidRDefault="00445F5F">
      <w:pPr>
        <w:pStyle w:val="ConsPlusNormal"/>
        <w:pBdr>
          <w:top w:val="single" w:sz="6" w:space="0" w:color="auto"/>
        </w:pBdr>
        <w:spacing w:before="100" w:after="100"/>
        <w:jc w:val="both"/>
        <w:rPr>
          <w:sz w:val="2"/>
          <w:szCs w:val="2"/>
        </w:rPr>
      </w:pPr>
    </w:p>
    <w:p w:rsidR="00445F5F" w:rsidRDefault="00445F5F">
      <w:pPr>
        <w:pStyle w:val="ConsPlusNormal"/>
        <w:jc w:val="both"/>
      </w:pPr>
    </w:p>
    <w:p w:rsidR="00445F5F" w:rsidRDefault="00445F5F">
      <w:pPr>
        <w:pStyle w:val="ConsPlusTitle"/>
        <w:jc w:val="center"/>
      </w:pPr>
      <w:r>
        <w:t>МИНИСТЕРСТВО СВЯЗИ И МАССОВЫХ КОММУНИКАЦИЙ</w:t>
      </w:r>
    </w:p>
    <w:p w:rsidR="00445F5F" w:rsidRDefault="00445F5F">
      <w:pPr>
        <w:pStyle w:val="ConsPlusTitle"/>
        <w:jc w:val="center"/>
      </w:pPr>
      <w:r>
        <w:t>РОССИЙСКОЙ ФЕДЕРАЦИИ</w:t>
      </w:r>
    </w:p>
    <w:p w:rsidR="00445F5F" w:rsidRDefault="00445F5F">
      <w:pPr>
        <w:pStyle w:val="ConsPlusTitle"/>
        <w:jc w:val="center"/>
      </w:pPr>
    </w:p>
    <w:p w:rsidR="00445F5F" w:rsidRDefault="00445F5F">
      <w:pPr>
        <w:pStyle w:val="ConsPlusTitle"/>
        <w:jc w:val="center"/>
      </w:pPr>
      <w:r>
        <w:t>ПРИКАЗ</w:t>
      </w:r>
    </w:p>
    <w:p w:rsidR="00445F5F" w:rsidRDefault="00445F5F">
      <w:pPr>
        <w:pStyle w:val="ConsPlusTitle"/>
        <w:jc w:val="center"/>
      </w:pPr>
      <w:r>
        <w:t>от 26 августа 2014 г. N 258</w:t>
      </w:r>
    </w:p>
    <w:p w:rsidR="00445F5F" w:rsidRDefault="00445F5F">
      <w:pPr>
        <w:pStyle w:val="ConsPlusTitle"/>
        <w:jc w:val="center"/>
      </w:pPr>
    </w:p>
    <w:p w:rsidR="00445F5F" w:rsidRDefault="00445F5F">
      <w:pPr>
        <w:pStyle w:val="ConsPlusTitle"/>
        <w:jc w:val="center"/>
      </w:pPr>
      <w:r>
        <w:t>ОБ УТВЕРЖДЕНИИ ТРЕБОВАНИЙ</w:t>
      </w:r>
    </w:p>
    <w:p w:rsidR="00445F5F" w:rsidRDefault="00445F5F">
      <w:pPr>
        <w:pStyle w:val="ConsPlusTitle"/>
        <w:jc w:val="center"/>
      </w:pPr>
      <w:r>
        <w:t>К ПОРЯДКУ ВВОДА СЕТЕЙ ЭЛЕКТРОСВЯЗИ В ЭКСПЛУАТАЦИЮ</w:t>
      </w:r>
    </w:p>
    <w:p w:rsidR="00445F5F" w:rsidRDefault="00445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F5F">
        <w:trPr>
          <w:jc w:val="center"/>
        </w:trPr>
        <w:tc>
          <w:tcPr>
            <w:tcW w:w="9294" w:type="dxa"/>
            <w:tcBorders>
              <w:top w:val="nil"/>
              <w:left w:val="single" w:sz="24" w:space="0" w:color="CED3F1"/>
              <w:bottom w:val="nil"/>
              <w:right w:val="single" w:sz="24" w:space="0" w:color="F4F3F8"/>
            </w:tcBorders>
            <w:shd w:val="clear" w:color="auto" w:fill="F4F3F8"/>
          </w:tcPr>
          <w:p w:rsidR="00445F5F" w:rsidRDefault="00445F5F">
            <w:pPr>
              <w:pStyle w:val="ConsPlusNormal"/>
              <w:jc w:val="center"/>
            </w:pPr>
            <w:r>
              <w:rPr>
                <w:color w:val="392C69"/>
              </w:rPr>
              <w:t>Список изменяющих документов</w:t>
            </w:r>
          </w:p>
          <w:p w:rsidR="00445F5F" w:rsidRDefault="00445F5F">
            <w:pPr>
              <w:pStyle w:val="ConsPlusNormal"/>
              <w:jc w:val="center"/>
            </w:pPr>
            <w:proofErr w:type="gramStart"/>
            <w:r>
              <w:rPr>
                <w:color w:val="392C69"/>
              </w:rPr>
              <w:t xml:space="preserve">(в ред. Приказов Минкомсвязи России от 20.10.2015 </w:t>
            </w:r>
            <w:hyperlink r:id="rId6" w:history="1">
              <w:r>
                <w:rPr>
                  <w:color w:val="0000FF"/>
                </w:rPr>
                <w:t>N 412</w:t>
              </w:r>
            </w:hyperlink>
            <w:r>
              <w:rPr>
                <w:color w:val="392C69"/>
              </w:rPr>
              <w:t>,</w:t>
            </w:r>
            <w:proofErr w:type="gramEnd"/>
          </w:p>
          <w:p w:rsidR="00445F5F" w:rsidRDefault="00445F5F">
            <w:pPr>
              <w:pStyle w:val="ConsPlusNormal"/>
              <w:jc w:val="center"/>
            </w:pPr>
            <w:r>
              <w:rPr>
                <w:color w:val="392C69"/>
              </w:rPr>
              <w:t xml:space="preserve">от 10.01.2017 </w:t>
            </w:r>
            <w:hyperlink r:id="rId7" w:history="1">
              <w:r>
                <w:rPr>
                  <w:color w:val="0000FF"/>
                </w:rPr>
                <w:t>N 1</w:t>
              </w:r>
            </w:hyperlink>
            <w:r>
              <w:rPr>
                <w:color w:val="392C69"/>
              </w:rPr>
              <w:t xml:space="preserve">, от 06.02.2019 </w:t>
            </w:r>
            <w:hyperlink r:id="rId8" w:history="1">
              <w:r>
                <w:rPr>
                  <w:color w:val="0000FF"/>
                </w:rPr>
                <w:t>N 29</w:t>
              </w:r>
            </w:hyperlink>
            <w:r>
              <w:rPr>
                <w:color w:val="392C69"/>
              </w:rPr>
              <w:t>)</w:t>
            </w:r>
          </w:p>
        </w:tc>
      </w:tr>
    </w:tbl>
    <w:p w:rsidR="00445F5F" w:rsidRDefault="00445F5F">
      <w:pPr>
        <w:pStyle w:val="ConsPlusNormal"/>
        <w:jc w:val="center"/>
      </w:pPr>
    </w:p>
    <w:p w:rsidR="00445F5F" w:rsidRDefault="00445F5F">
      <w:pPr>
        <w:pStyle w:val="ConsPlusNormal"/>
        <w:ind w:firstLine="540"/>
        <w:jc w:val="both"/>
      </w:pPr>
      <w:proofErr w:type="gramStart"/>
      <w:r>
        <w:t xml:space="preserve">В целях реализации требований </w:t>
      </w:r>
      <w:hyperlink r:id="rId9" w:history="1">
        <w:r>
          <w:rPr>
            <w:color w:val="0000FF"/>
          </w:rPr>
          <w:t>статей 12</w:t>
        </w:r>
      </w:hyperlink>
      <w:r>
        <w:t xml:space="preserve"> и </w:t>
      </w:r>
      <w:hyperlink r:id="rId10" w:history="1">
        <w:r>
          <w:rPr>
            <w:color w:val="0000FF"/>
          </w:rPr>
          <w:t>46</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w:t>
      </w:r>
      <w:proofErr w:type="gramEnd"/>
      <w:r>
        <w:t xml:space="preserve"> </w:t>
      </w:r>
      <w:proofErr w:type="gramStart"/>
      <w:r>
        <w:t>N 10, ст. 1069; N 31, ст. 3431, ст. 3452; 2007, N 1, ст. 8; N 7, ст. 835; 2008, N 18, ст. 1941; 2009, N 29, ст. 3625; 2010, N 7, ст. 705; N 15, ст. 1737; N 27, ст. 3408; N 31, ст. 4190; 2011, N 7, ст. 901;</w:t>
      </w:r>
      <w:proofErr w:type="gramEnd"/>
      <w:r>
        <w:t xml:space="preserve"> </w:t>
      </w:r>
      <w:proofErr w:type="gramStart"/>
      <w:r>
        <w:t>N 9, ст. 1205; N 25, ст. 3535; N 27, ст. 3873, ст. 3880; N 29, ст. 4284, ст. 4291; N 30, ст. 4590; N 45, ст. 6333; N 49, ст. 7061; N 50, ст. 7351, ст. 7366; 2012, N 31, ст. 4322, ст. 4328; N 53, ст. 7578; 2013, N 19, ст. 2326;</w:t>
      </w:r>
      <w:proofErr w:type="gramEnd"/>
      <w:r>
        <w:t xml:space="preserve"> N 27, ст. 3450; N 43, ст. 5451; N 44, ст. 6463; N 49, ст. 6339, ст. 6347; N 52, ст. 6961; 2014, N 6, ст. 560; N 14, ст. 1552; N 19, ст. 2302; N 26, ст. 3366, ст. 3377; </w:t>
      </w:r>
      <w:proofErr w:type="gramStart"/>
      <w:r>
        <w:t xml:space="preserve">N 30, ст. 4229), а также требований </w:t>
      </w:r>
      <w:hyperlink r:id="rId11" w:history="1">
        <w:r>
          <w:rPr>
            <w:color w:val="0000FF"/>
          </w:rPr>
          <w:t>пункта 10</w:t>
        </w:r>
      </w:hyperlink>
      <w:r>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N 103 (Собрание законодательства Российской Федерации, 2006, N 9, ст. 1021; 2009, N 12, ст. 1429;</w:t>
      </w:r>
      <w:proofErr w:type="gramEnd"/>
      <w:r>
        <w:t xml:space="preserve"> </w:t>
      </w:r>
      <w:proofErr w:type="gramStart"/>
      <w:r>
        <w:t>2012, N 17, ст. 2007), приказываю:</w:t>
      </w:r>
      <w:proofErr w:type="gramEnd"/>
    </w:p>
    <w:p w:rsidR="00445F5F" w:rsidRDefault="00445F5F">
      <w:pPr>
        <w:pStyle w:val="ConsPlusNormal"/>
        <w:spacing w:before="220"/>
        <w:ind w:firstLine="540"/>
        <w:jc w:val="both"/>
      </w:pPr>
      <w:r>
        <w:t xml:space="preserve">1. Утвердить прилагаемые </w:t>
      </w:r>
      <w:hyperlink w:anchor="P35" w:history="1">
        <w:r>
          <w:rPr>
            <w:color w:val="0000FF"/>
          </w:rPr>
          <w:t>Требования</w:t>
        </w:r>
      </w:hyperlink>
      <w:r>
        <w:t xml:space="preserve"> к порядку ввода сетей электросвязи в эксплуатацию.</w:t>
      </w:r>
    </w:p>
    <w:p w:rsidR="00445F5F" w:rsidRDefault="00445F5F">
      <w:pPr>
        <w:pStyle w:val="ConsPlusNormal"/>
        <w:spacing w:before="220"/>
        <w:ind w:firstLine="540"/>
        <w:jc w:val="both"/>
      </w:pPr>
      <w:r>
        <w:t xml:space="preserve">2. </w:t>
      </w:r>
      <w:proofErr w:type="gramStart"/>
      <w:r>
        <w:t xml:space="preserve">Признать утратившими силу </w:t>
      </w:r>
      <w:hyperlink r:id="rId12" w:history="1">
        <w:r>
          <w:rPr>
            <w:color w:val="0000FF"/>
          </w:rPr>
          <w:t>приказ</w:t>
        </w:r>
      </w:hyperlink>
      <w:r>
        <w:t xml:space="preserve"> Министерства Российской Федерации по связи и информатизации от 09.09.2002 N 113 "Об утверждении Правил ввода в эксплуатацию сооружений связи" (зарегистрирован в Министерстве юстиции Российской Федерации 17 сентября 2002 г., регистрационный N 3804), </w:t>
      </w:r>
      <w:hyperlink r:id="rId13" w:history="1">
        <w:r>
          <w:rPr>
            <w:color w:val="0000FF"/>
          </w:rPr>
          <w:t>приказ</w:t>
        </w:r>
      </w:hyperlink>
      <w:r>
        <w:t xml:space="preserve"> Министерства связи и массовых коммуникаций Российской Федерации от 06.11.2009 N 146 "Об утверждении Порядка представления операторами связи информации о технологических возможностях своих сетей</w:t>
      </w:r>
      <w:proofErr w:type="gramEnd"/>
      <w:r>
        <w:t xml:space="preserve"> связи, перспективах их развития, средствах и линиях связи, условиях оказания услуг связи, а также о применяемых тарифах и расчетных таксах" (</w:t>
      </w:r>
      <w:proofErr w:type="gramStart"/>
      <w:r>
        <w:t>зарегистрирован</w:t>
      </w:r>
      <w:proofErr w:type="gramEnd"/>
      <w:r>
        <w:t xml:space="preserve"> в Министерстве юстиции Российской Федерации 11 декабря 2009 г., регистрационный N 15549).</w:t>
      </w:r>
    </w:p>
    <w:p w:rsidR="00445F5F" w:rsidRDefault="00445F5F">
      <w:pPr>
        <w:pStyle w:val="ConsPlusNormal"/>
        <w:spacing w:before="220"/>
        <w:ind w:firstLine="540"/>
        <w:jc w:val="both"/>
      </w:pPr>
      <w:r>
        <w:t>3. Настоящий приказ вступает в силу с 1 января 2015 года.</w:t>
      </w:r>
    </w:p>
    <w:p w:rsidR="00445F5F" w:rsidRDefault="00445F5F">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445F5F" w:rsidRDefault="00445F5F">
      <w:pPr>
        <w:pStyle w:val="ConsPlusNormal"/>
        <w:jc w:val="both"/>
      </w:pPr>
    </w:p>
    <w:p w:rsidR="00445F5F" w:rsidRDefault="00445F5F">
      <w:pPr>
        <w:pStyle w:val="ConsPlusNormal"/>
        <w:jc w:val="right"/>
      </w:pPr>
      <w:r>
        <w:t>Министр</w:t>
      </w:r>
    </w:p>
    <w:p w:rsidR="00445F5F" w:rsidRDefault="00445F5F">
      <w:pPr>
        <w:pStyle w:val="ConsPlusNormal"/>
        <w:jc w:val="right"/>
      </w:pPr>
      <w:r>
        <w:t>Н.А.НИКИФОРОВ</w:t>
      </w: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right"/>
        <w:outlineLvl w:val="0"/>
      </w:pPr>
      <w:r>
        <w:t>Утверждены</w:t>
      </w:r>
    </w:p>
    <w:p w:rsidR="00445F5F" w:rsidRDefault="00445F5F">
      <w:pPr>
        <w:pStyle w:val="ConsPlusNormal"/>
        <w:jc w:val="right"/>
      </w:pPr>
      <w:r>
        <w:t>приказом Министерства связи</w:t>
      </w:r>
    </w:p>
    <w:p w:rsidR="00445F5F" w:rsidRDefault="00445F5F">
      <w:pPr>
        <w:pStyle w:val="ConsPlusNormal"/>
        <w:jc w:val="right"/>
      </w:pPr>
      <w:r>
        <w:t>и массовых коммуникаций</w:t>
      </w:r>
    </w:p>
    <w:p w:rsidR="00445F5F" w:rsidRDefault="00445F5F">
      <w:pPr>
        <w:pStyle w:val="ConsPlusNormal"/>
        <w:jc w:val="right"/>
      </w:pPr>
      <w:r>
        <w:t>Российской Федерации</w:t>
      </w:r>
    </w:p>
    <w:p w:rsidR="00445F5F" w:rsidRDefault="00445F5F">
      <w:pPr>
        <w:pStyle w:val="ConsPlusNormal"/>
        <w:jc w:val="right"/>
      </w:pPr>
      <w:r>
        <w:t>от 26.08.2014 N 258</w:t>
      </w:r>
    </w:p>
    <w:p w:rsidR="00445F5F" w:rsidRDefault="00445F5F">
      <w:pPr>
        <w:pStyle w:val="ConsPlusNormal"/>
        <w:jc w:val="both"/>
      </w:pPr>
    </w:p>
    <w:p w:rsidR="00445F5F" w:rsidRDefault="00445F5F">
      <w:pPr>
        <w:pStyle w:val="ConsPlusTitle"/>
        <w:jc w:val="center"/>
      </w:pPr>
      <w:bookmarkStart w:id="0" w:name="P35"/>
      <w:bookmarkEnd w:id="0"/>
      <w:r>
        <w:t>ТРЕБОВАНИЯ</w:t>
      </w:r>
    </w:p>
    <w:p w:rsidR="00445F5F" w:rsidRDefault="00445F5F">
      <w:pPr>
        <w:pStyle w:val="ConsPlusTitle"/>
        <w:jc w:val="center"/>
      </w:pPr>
      <w:r>
        <w:t>К ПОРЯДКУ ВВОДА СЕТЕЙ ЭЛЕКТРОСВЯЗИ В ЭКСПЛУАТАЦИЮ</w:t>
      </w:r>
    </w:p>
    <w:p w:rsidR="00445F5F" w:rsidRDefault="00445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F5F">
        <w:trPr>
          <w:jc w:val="center"/>
        </w:trPr>
        <w:tc>
          <w:tcPr>
            <w:tcW w:w="9294" w:type="dxa"/>
            <w:tcBorders>
              <w:top w:val="nil"/>
              <w:left w:val="single" w:sz="24" w:space="0" w:color="CED3F1"/>
              <w:bottom w:val="nil"/>
              <w:right w:val="single" w:sz="24" w:space="0" w:color="F4F3F8"/>
            </w:tcBorders>
            <w:shd w:val="clear" w:color="auto" w:fill="F4F3F8"/>
          </w:tcPr>
          <w:p w:rsidR="00445F5F" w:rsidRDefault="00445F5F">
            <w:pPr>
              <w:pStyle w:val="ConsPlusNormal"/>
              <w:jc w:val="center"/>
            </w:pPr>
            <w:r>
              <w:rPr>
                <w:color w:val="392C69"/>
              </w:rPr>
              <w:t>Список изменяющих документов</w:t>
            </w:r>
          </w:p>
          <w:p w:rsidR="00445F5F" w:rsidRDefault="00445F5F">
            <w:pPr>
              <w:pStyle w:val="ConsPlusNormal"/>
              <w:jc w:val="center"/>
            </w:pPr>
            <w:proofErr w:type="gramStart"/>
            <w:r>
              <w:rPr>
                <w:color w:val="392C69"/>
              </w:rPr>
              <w:t xml:space="preserve">(в ред. Приказов Минкомсвязи России от 20.10.2015 </w:t>
            </w:r>
            <w:hyperlink r:id="rId14" w:history="1">
              <w:r>
                <w:rPr>
                  <w:color w:val="0000FF"/>
                </w:rPr>
                <w:t>N 412</w:t>
              </w:r>
            </w:hyperlink>
            <w:r>
              <w:rPr>
                <w:color w:val="392C69"/>
              </w:rPr>
              <w:t>,</w:t>
            </w:r>
            <w:proofErr w:type="gramEnd"/>
          </w:p>
          <w:p w:rsidR="00445F5F" w:rsidRDefault="00445F5F">
            <w:pPr>
              <w:pStyle w:val="ConsPlusNormal"/>
              <w:jc w:val="center"/>
            </w:pPr>
            <w:r>
              <w:rPr>
                <w:color w:val="392C69"/>
              </w:rPr>
              <w:t xml:space="preserve">от 10.01.2017 </w:t>
            </w:r>
            <w:hyperlink r:id="rId15" w:history="1">
              <w:r>
                <w:rPr>
                  <w:color w:val="0000FF"/>
                </w:rPr>
                <w:t>N 1</w:t>
              </w:r>
            </w:hyperlink>
            <w:r>
              <w:rPr>
                <w:color w:val="392C69"/>
              </w:rPr>
              <w:t xml:space="preserve">, от 06.02.2019 </w:t>
            </w:r>
            <w:hyperlink r:id="rId16" w:history="1">
              <w:r>
                <w:rPr>
                  <w:color w:val="0000FF"/>
                </w:rPr>
                <w:t>N 29</w:t>
              </w:r>
            </w:hyperlink>
            <w:r>
              <w:rPr>
                <w:color w:val="392C69"/>
              </w:rPr>
              <w:t>)</w:t>
            </w:r>
          </w:p>
        </w:tc>
      </w:tr>
    </w:tbl>
    <w:p w:rsidR="00445F5F" w:rsidRDefault="00445F5F">
      <w:pPr>
        <w:pStyle w:val="ConsPlusNormal"/>
        <w:jc w:val="both"/>
      </w:pPr>
    </w:p>
    <w:p w:rsidR="00445F5F" w:rsidRDefault="00445F5F">
      <w:pPr>
        <w:pStyle w:val="ConsPlusTitle"/>
        <w:jc w:val="center"/>
        <w:outlineLvl w:val="1"/>
      </w:pPr>
      <w:r>
        <w:t>I. Общие положения</w:t>
      </w:r>
    </w:p>
    <w:p w:rsidR="00445F5F" w:rsidRDefault="00445F5F">
      <w:pPr>
        <w:pStyle w:val="ConsPlusNormal"/>
        <w:jc w:val="both"/>
      </w:pPr>
    </w:p>
    <w:p w:rsidR="00445F5F" w:rsidRDefault="00445F5F">
      <w:pPr>
        <w:pStyle w:val="ConsPlusNormal"/>
        <w:ind w:firstLine="540"/>
        <w:jc w:val="both"/>
      </w:pPr>
      <w:r>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445F5F" w:rsidRDefault="00445F5F">
      <w:pPr>
        <w:pStyle w:val="ConsPlusNormal"/>
        <w:spacing w:before="220"/>
        <w:ind w:firstLine="540"/>
        <w:jc w:val="both"/>
      </w:pPr>
      <w:r>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445F5F" w:rsidRDefault="00445F5F">
      <w:pPr>
        <w:pStyle w:val="ConsPlusNormal"/>
        <w:spacing w:before="220"/>
        <w:ind w:firstLine="540"/>
        <w:jc w:val="both"/>
      </w:pPr>
      <w:r>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445F5F" w:rsidRDefault="00445F5F">
      <w:pPr>
        <w:pStyle w:val="ConsPlusNormal"/>
        <w:spacing w:before="220"/>
        <w:ind w:firstLine="540"/>
        <w:jc w:val="both"/>
      </w:pPr>
      <w:r>
        <w:t>Состав вводимой в эксплуатацию сети электросвязи или фрагмента сети электросвязи определяется оператором связи.</w:t>
      </w:r>
    </w:p>
    <w:p w:rsidR="00445F5F" w:rsidRDefault="00445F5F">
      <w:pPr>
        <w:pStyle w:val="ConsPlusNormal"/>
        <w:spacing w:before="220"/>
        <w:ind w:firstLine="540"/>
        <w:jc w:val="both"/>
      </w:pPr>
      <w:r>
        <w:t xml:space="preserve">3. 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142" w:history="1">
        <w:r>
          <w:rPr>
            <w:color w:val="0000FF"/>
          </w:rPr>
          <w:t>Приложением 1</w:t>
        </w:r>
      </w:hyperlink>
      <w:r>
        <w:t xml:space="preserve"> к Требованиям.</w:t>
      </w:r>
    </w:p>
    <w:p w:rsidR="00445F5F" w:rsidRDefault="00445F5F">
      <w:pPr>
        <w:pStyle w:val="ConsPlusNormal"/>
        <w:jc w:val="both"/>
      </w:pPr>
      <w:r>
        <w:t>(</w:t>
      </w:r>
      <w:proofErr w:type="gramStart"/>
      <w:r>
        <w:t>в</w:t>
      </w:r>
      <w:proofErr w:type="gramEnd"/>
      <w:r>
        <w:t xml:space="preserve"> ред. </w:t>
      </w:r>
      <w:hyperlink r:id="rId17" w:history="1">
        <w:r>
          <w:rPr>
            <w:color w:val="0000FF"/>
          </w:rPr>
          <w:t>Приказа</w:t>
        </w:r>
      </w:hyperlink>
      <w:r>
        <w:t xml:space="preserve"> Минкомсвязи России от 20.10.2015 N 412)</w:t>
      </w:r>
    </w:p>
    <w:p w:rsidR="00445F5F" w:rsidRDefault="00445F5F">
      <w:pPr>
        <w:pStyle w:val="ConsPlusNormal"/>
        <w:spacing w:before="220"/>
        <w:ind w:firstLine="540"/>
        <w:jc w:val="both"/>
      </w:pPr>
      <w:r>
        <w:t xml:space="preserve">Россвязь обеспечивает доступ к информации, указанной в </w:t>
      </w:r>
      <w:hyperlink w:anchor="P142" w:history="1">
        <w:r>
          <w:rPr>
            <w:color w:val="0000FF"/>
          </w:rPr>
          <w:t>Приложении 1</w:t>
        </w:r>
      </w:hyperlink>
      <w:r>
        <w:t xml:space="preserve"> к Требованиям, Министерству цифрового развития,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445F5F" w:rsidRDefault="00445F5F">
      <w:pPr>
        <w:pStyle w:val="ConsPlusNormal"/>
        <w:jc w:val="both"/>
      </w:pPr>
      <w:r>
        <w:t xml:space="preserve">(в ред. </w:t>
      </w:r>
      <w:hyperlink r:id="rId18" w:history="1">
        <w:r>
          <w:rPr>
            <w:color w:val="0000FF"/>
          </w:rPr>
          <w:t>Приказа</w:t>
        </w:r>
      </w:hyperlink>
      <w:r>
        <w:t xml:space="preserve"> Минкомсвязи России от 06.02.2019 N 29)</w:t>
      </w:r>
    </w:p>
    <w:p w:rsidR="00445F5F" w:rsidRDefault="00445F5F">
      <w:pPr>
        <w:pStyle w:val="ConsPlusNormal"/>
        <w:jc w:val="both"/>
      </w:pPr>
    </w:p>
    <w:p w:rsidR="00445F5F" w:rsidRDefault="00445F5F">
      <w:pPr>
        <w:pStyle w:val="ConsPlusTitle"/>
        <w:jc w:val="center"/>
        <w:outlineLvl w:val="1"/>
      </w:pPr>
      <w:r>
        <w:t>II. Порядок ввода сетей электросвязи в эксплуатацию</w:t>
      </w:r>
    </w:p>
    <w:p w:rsidR="00445F5F" w:rsidRDefault="00445F5F">
      <w:pPr>
        <w:pStyle w:val="ConsPlusNormal"/>
        <w:jc w:val="both"/>
      </w:pPr>
    </w:p>
    <w:p w:rsidR="00445F5F" w:rsidRDefault="00445F5F">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445F5F" w:rsidRDefault="00445F5F">
      <w:pPr>
        <w:pStyle w:val="ConsPlusNormal"/>
        <w:spacing w:before="22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445F5F" w:rsidRDefault="00445F5F">
      <w:pPr>
        <w:pStyle w:val="ConsPlusNormal"/>
        <w:spacing w:before="220"/>
        <w:ind w:firstLine="540"/>
        <w:jc w:val="both"/>
      </w:pPr>
      <w:r>
        <w:lastRenderedPageBreak/>
        <w:t>5. В уведомлении о начале работ указываются:</w:t>
      </w:r>
    </w:p>
    <w:p w:rsidR="00445F5F" w:rsidRDefault="00445F5F">
      <w:pPr>
        <w:pStyle w:val="ConsPlusNormal"/>
        <w:spacing w:before="220"/>
        <w:ind w:firstLine="540"/>
        <w:jc w:val="both"/>
      </w:pPr>
      <w:r>
        <w:t>а) сведения об операторе связи:</w:t>
      </w:r>
    </w:p>
    <w:p w:rsidR="00445F5F" w:rsidRDefault="00445F5F">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445F5F" w:rsidRDefault="00445F5F">
      <w:pPr>
        <w:pStyle w:val="ConsPlusNormal"/>
        <w:spacing w:before="220"/>
        <w:ind w:firstLine="540"/>
        <w:jc w:val="both"/>
      </w:pPr>
      <w:proofErr w:type="gramStart"/>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445F5F" w:rsidRDefault="00445F5F">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445F5F" w:rsidRDefault="00445F5F">
      <w:pPr>
        <w:pStyle w:val="ConsPlusNormal"/>
        <w:spacing w:before="220"/>
        <w:ind w:firstLine="540"/>
        <w:jc w:val="both"/>
      </w:pPr>
      <w:r>
        <w:t>--------------------------------</w:t>
      </w:r>
    </w:p>
    <w:p w:rsidR="00445F5F" w:rsidRDefault="00445F5F">
      <w:pPr>
        <w:pStyle w:val="ConsPlusNormal"/>
        <w:spacing w:before="220"/>
        <w:ind w:firstLine="540"/>
        <w:jc w:val="both"/>
      </w:pPr>
      <w:r>
        <w:t xml:space="preserve">&lt;1&gt; </w:t>
      </w:r>
      <w:hyperlink r:id="rId19"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445F5F" w:rsidRDefault="00445F5F">
      <w:pPr>
        <w:pStyle w:val="ConsPlusNormal"/>
        <w:jc w:val="both"/>
      </w:pPr>
    </w:p>
    <w:p w:rsidR="00445F5F" w:rsidRDefault="00445F5F">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445F5F" w:rsidRDefault="00445F5F">
      <w:pPr>
        <w:pStyle w:val="ConsPlusNormal"/>
        <w:spacing w:before="22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w:t>
      </w:r>
      <w:proofErr w:type="gramStart"/>
      <w:r>
        <w:t>дств св</w:t>
      </w:r>
      <w:proofErr w:type="gramEnd"/>
      <w:r>
        <w:t>язи и линий связи, которая прилагается к уведомлению;</w:t>
      </w:r>
    </w:p>
    <w:p w:rsidR="00445F5F" w:rsidRDefault="00445F5F">
      <w:pPr>
        <w:pStyle w:val="ConsPlusNormal"/>
        <w:spacing w:before="220"/>
        <w:ind w:firstLine="540"/>
        <w:jc w:val="both"/>
      </w:pPr>
      <w:r>
        <w:t>д) наличие или отсутствие радиоэлектронных сре</w:t>
      </w:r>
      <w:proofErr w:type="gramStart"/>
      <w:r>
        <w:t>дств в с</w:t>
      </w:r>
      <w:proofErr w:type="gramEnd"/>
      <w:r>
        <w:t>оставе сети электросвязи (фрагмента сети электросвязи);</w:t>
      </w:r>
    </w:p>
    <w:p w:rsidR="00445F5F" w:rsidRDefault="00445F5F">
      <w:pPr>
        <w:pStyle w:val="ConsPlusNormal"/>
        <w:spacing w:before="220"/>
        <w:ind w:firstLine="540"/>
        <w:jc w:val="both"/>
      </w:pPr>
      <w:r>
        <w:t>е) предполагаемый срок завершения работ.</w:t>
      </w:r>
    </w:p>
    <w:p w:rsidR="00445F5F" w:rsidRDefault="00445F5F">
      <w:pPr>
        <w:pStyle w:val="ConsPlusNormal"/>
        <w:spacing w:before="220"/>
        <w:ind w:firstLine="540"/>
        <w:jc w:val="both"/>
      </w:pPr>
      <w: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336" w:history="1">
        <w:r>
          <w:rPr>
            <w:color w:val="0000FF"/>
          </w:rPr>
          <w:t>Приложении 2</w:t>
        </w:r>
      </w:hyperlink>
      <w:r>
        <w:t xml:space="preserve"> к Требованиям.</w:t>
      </w:r>
    </w:p>
    <w:p w:rsidR="00445F5F" w:rsidRDefault="00445F5F">
      <w:pPr>
        <w:pStyle w:val="ConsPlusNormal"/>
        <w:spacing w:before="220"/>
        <w:ind w:firstLine="540"/>
        <w:jc w:val="both"/>
      </w:pPr>
      <w:r>
        <w:t>7. Состав Комиссии и порядок ее работы определяются оператором связи.</w:t>
      </w:r>
    </w:p>
    <w:p w:rsidR="00445F5F" w:rsidRDefault="00445F5F">
      <w:pPr>
        <w:pStyle w:val="ConsPlusNormal"/>
        <w:spacing w:before="220"/>
        <w:ind w:firstLine="540"/>
        <w:jc w:val="both"/>
      </w:pPr>
      <w:bookmarkStart w:id="1" w:name="P70"/>
      <w:bookmarkEnd w:id="1"/>
      <w:r>
        <w:t>8. Участие представителей Роскомнадзора в Комиссии требуется для следующих сетей электросвязи (фрагментов сетей электросвязи):</w:t>
      </w:r>
    </w:p>
    <w:p w:rsidR="00445F5F" w:rsidRDefault="00445F5F">
      <w:pPr>
        <w:pStyle w:val="ConsPlusNormal"/>
        <w:spacing w:before="220"/>
        <w:ind w:firstLine="540"/>
        <w:jc w:val="both"/>
      </w:pPr>
      <w:r>
        <w:t>а) сети (фрагменты сети) междугородной и международной телефонной связи;</w:t>
      </w:r>
    </w:p>
    <w:p w:rsidR="00445F5F" w:rsidRDefault="00445F5F">
      <w:pPr>
        <w:pStyle w:val="ConsPlusNormal"/>
        <w:spacing w:before="220"/>
        <w:ind w:firstLine="540"/>
        <w:jc w:val="both"/>
      </w:pPr>
      <w:r>
        <w:t>б) сети (фрагменты сети) фиксированной зоновой телефонной связи;</w:t>
      </w:r>
    </w:p>
    <w:p w:rsidR="00445F5F" w:rsidRDefault="00445F5F">
      <w:pPr>
        <w:pStyle w:val="ConsPlusNormal"/>
        <w:spacing w:before="220"/>
        <w:ind w:firstLine="540"/>
        <w:jc w:val="both"/>
      </w:pPr>
      <w:r>
        <w:t>в) сети (фрагменты сети) местной телефонной связи проектной емкостью 3 000 номеров и выше;</w:t>
      </w:r>
    </w:p>
    <w:p w:rsidR="00445F5F" w:rsidRDefault="00445F5F">
      <w:pPr>
        <w:pStyle w:val="ConsPlusNormal"/>
        <w:spacing w:before="22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445F5F" w:rsidRDefault="00445F5F">
      <w:pPr>
        <w:pStyle w:val="ConsPlusNormal"/>
        <w:spacing w:before="22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445F5F" w:rsidRDefault="00445F5F">
      <w:pPr>
        <w:pStyle w:val="ConsPlusNormal"/>
        <w:spacing w:before="220"/>
        <w:ind w:firstLine="540"/>
        <w:jc w:val="both"/>
      </w:pPr>
      <w:r>
        <w:lastRenderedPageBreak/>
        <w:t>е) сети (фрагменты сети) подвижной спутниковой радиосвязи;</w:t>
      </w:r>
    </w:p>
    <w:p w:rsidR="00445F5F" w:rsidRDefault="00445F5F">
      <w:pPr>
        <w:pStyle w:val="ConsPlusNormal"/>
        <w:spacing w:before="220"/>
        <w:ind w:firstLine="540"/>
        <w:jc w:val="both"/>
      </w:pPr>
      <w:r>
        <w:t>ж) сети (фрагменты сети) передачи данных проектной скоростью передачи данных 10 Гбит/</w:t>
      </w:r>
      <w:proofErr w:type="gramStart"/>
      <w:r>
        <w:t>с</w:t>
      </w:r>
      <w:proofErr w:type="gramEnd"/>
      <w:r>
        <w:t xml:space="preserve"> и выше;</w:t>
      </w:r>
    </w:p>
    <w:p w:rsidR="00445F5F" w:rsidRDefault="00445F5F">
      <w:pPr>
        <w:pStyle w:val="ConsPlusNormal"/>
        <w:spacing w:before="220"/>
        <w:ind w:firstLine="540"/>
        <w:jc w:val="both"/>
      </w:pPr>
      <w:proofErr w:type="gramStart"/>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20" w:history="1">
        <w:r>
          <w:rPr>
            <w:color w:val="0000FF"/>
          </w:rPr>
          <w:t>пункте 2 статьи 19.2</w:t>
        </w:r>
      </w:hyperlink>
      <w:r>
        <w:t xml:space="preserve"> Федерального закона от 7 июля 2003</w:t>
      </w:r>
      <w:proofErr w:type="gramEnd"/>
      <w:r>
        <w:t xml:space="preserve"> года N 126-ФЗ "О связи";</w:t>
      </w:r>
    </w:p>
    <w:p w:rsidR="00445F5F" w:rsidRDefault="00445F5F">
      <w:pPr>
        <w:pStyle w:val="ConsPlusNormal"/>
        <w:jc w:val="both"/>
      </w:pPr>
      <w:r>
        <w:t xml:space="preserve">(в ред. </w:t>
      </w:r>
      <w:hyperlink r:id="rId21" w:history="1">
        <w:r>
          <w:rPr>
            <w:color w:val="0000FF"/>
          </w:rPr>
          <w:t>Приказа</w:t>
        </w:r>
      </w:hyperlink>
      <w:r>
        <w:t xml:space="preserve"> Минкомсвязи России от 10.01.2017 N 1)</w:t>
      </w:r>
    </w:p>
    <w:p w:rsidR="00445F5F" w:rsidRDefault="00445F5F">
      <w:pPr>
        <w:pStyle w:val="ConsPlusNormal"/>
        <w:spacing w:before="220"/>
        <w:ind w:firstLine="540"/>
        <w:jc w:val="both"/>
      </w:pPr>
      <w:r>
        <w:t>и) системы распределения программ телевидения (MMDS);</w:t>
      </w:r>
    </w:p>
    <w:p w:rsidR="00445F5F" w:rsidRDefault="00445F5F">
      <w:pPr>
        <w:pStyle w:val="ConsPlusNormal"/>
        <w:spacing w:before="220"/>
        <w:ind w:firstLine="540"/>
        <w:jc w:val="both"/>
      </w:pPr>
      <w:r>
        <w:t>к) узлы обслуживания вызовов экстренных оперативных служб;</w:t>
      </w:r>
    </w:p>
    <w:p w:rsidR="00445F5F" w:rsidRDefault="00445F5F">
      <w:pPr>
        <w:pStyle w:val="ConsPlusNormal"/>
        <w:spacing w:before="220"/>
        <w:ind w:firstLine="540"/>
        <w:jc w:val="both"/>
      </w:pPr>
      <w:r>
        <w:t>л) телевизионные и радиовещательные передающие станции всех типов мощностью 500 Вт и выше.</w:t>
      </w:r>
    </w:p>
    <w:p w:rsidR="00445F5F" w:rsidRDefault="00445F5F">
      <w:pPr>
        <w:pStyle w:val="ConsPlusNormal"/>
        <w:spacing w:before="220"/>
        <w:ind w:firstLine="540"/>
        <w:jc w:val="both"/>
      </w:pPr>
      <w:r>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445F5F" w:rsidRDefault="00445F5F">
      <w:pPr>
        <w:pStyle w:val="ConsPlusNormal"/>
        <w:spacing w:before="22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445F5F" w:rsidRDefault="00445F5F">
      <w:pPr>
        <w:pStyle w:val="ConsPlusNormal"/>
        <w:spacing w:before="220"/>
        <w:ind w:firstLine="540"/>
        <w:jc w:val="both"/>
      </w:pPr>
      <w:r>
        <w:t xml:space="preserve">При вводе в эксплуатацию сетей электросвязи (фрагментов сети электросвязи), указанных в </w:t>
      </w:r>
      <w:hyperlink w:anchor="P70" w:history="1">
        <w:r>
          <w:rPr>
            <w:color w:val="0000FF"/>
          </w:rPr>
          <w:t>пункте 8</w:t>
        </w:r>
      </w:hyperlink>
      <w:r>
        <w:t xml:space="preserve"> Требований, оператор связи уведомляет территориальный орган Роскомнадзора о формировании Комиссии.</w:t>
      </w:r>
    </w:p>
    <w:p w:rsidR="00445F5F" w:rsidRDefault="00445F5F">
      <w:pPr>
        <w:pStyle w:val="ConsPlusNormal"/>
        <w:spacing w:before="220"/>
        <w:ind w:firstLine="540"/>
        <w:jc w:val="both"/>
      </w:pPr>
      <w:r>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445F5F" w:rsidRDefault="00445F5F">
      <w:pPr>
        <w:pStyle w:val="ConsPlusNormal"/>
        <w:spacing w:before="220"/>
        <w:ind w:firstLine="540"/>
        <w:jc w:val="both"/>
      </w:pPr>
      <w:bookmarkStart w:id="2" w:name="P87"/>
      <w:bookmarkEnd w:id="2"/>
      <w:r>
        <w:t>10. В Комиссии рассматриваются следующие документы:</w:t>
      </w:r>
    </w:p>
    <w:p w:rsidR="00445F5F" w:rsidRDefault="00445F5F">
      <w:pPr>
        <w:pStyle w:val="ConsPlusNormal"/>
        <w:spacing w:before="220"/>
        <w:ind w:firstLine="540"/>
        <w:jc w:val="both"/>
      </w:pPr>
      <w:r>
        <w:t xml:space="preserve">а) проектная документация на вводимую в эксплуатацию сеть электросвязи (фрагмент сети электросвязи). </w:t>
      </w:r>
      <w:proofErr w:type="gramStart"/>
      <w:r>
        <w:t xml:space="preserve">Для сетей электросвязи (фрагментов сети электросвязи), не указанных в </w:t>
      </w:r>
      <w:hyperlink w:anchor="P70" w:history="1">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roofErr w:type="gramEnd"/>
    </w:p>
    <w:p w:rsidR="00445F5F" w:rsidRDefault="00445F5F">
      <w:pPr>
        <w:pStyle w:val="ConsPlusNormal"/>
        <w:spacing w:before="220"/>
        <w:ind w:firstLine="540"/>
        <w:jc w:val="both"/>
      </w:pPr>
      <w:r>
        <w:t>б) копии свидетельств о регистрации радиоэлектронных средств (при наличии радиоэлектронных средств);</w:t>
      </w:r>
    </w:p>
    <w:p w:rsidR="00445F5F" w:rsidRDefault="00445F5F">
      <w:pPr>
        <w:pStyle w:val="ConsPlusNormal"/>
        <w:spacing w:before="220"/>
        <w:ind w:firstLine="540"/>
        <w:jc w:val="both"/>
      </w:pPr>
      <w:r>
        <w:t>в) копии договоров о присоединении к другим сетям электросвязи;</w:t>
      </w:r>
    </w:p>
    <w:p w:rsidR="00445F5F" w:rsidRDefault="00445F5F">
      <w:pPr>
        <w:pStyle w:val="ConsPlusNormal"/>
        <w:spacing w:before="220"/>
        <w:ind w:firstLine="540"/>
        <w:jc w:val="both"/>
      </w:pPr>
      <w:r>
        <w:t>г) копии документов, подтверждающие выделение ресурсов нумерации;</w:t>
      </w:r>
    </w:p>
    <w:p w:rsidR="00445F5F" w:rsidRDefault="00445F5F">
      <w:pPr>
        <w:pStyle w:val="ConsPlusNormal"/>
        <w:spacing w:before="220"/>
        <w:ind w:firstLine="540"/>
        <w:jc w:val="both"/>
      </w:pPr>
      <w:r>
        <w:lastRenderedPageBreak/>
        <w:t>д) перечень используемых сре</w:t>
      </w:r>
      <w:proofErr w:type="gramStart"/>
      <w:r>
        <w:t>дств св</w:t>
      </w:r>
      <w:proofErr w:type="gramEnd"/>
      <w:r>
        <w:t>язи с указанием наименования типа и номера сертификата соответствия на средства связи или декларации о соответствии средств связи;</w:t>
      </w:r>
    </w:p>
    <w:p w:rsidR="00445F5F" w:rsidRDefault="00445F5F">
      <w:pPr>
        <w:pStyle w:val="ConsPlusNormal"/>
        <w:spacing w:before="220"/>
        <w:ind w:firstLine="540"/>
        <w:jc w:val="both"/>
      </w:pPr>
      <w:bookmarkStart w:id="3" w:name="P93"/>
      <w:bookmarkEnd w:id="3"/>
      <w:r>
        <w:t>е) акт ввода в эксплуатацию технических сре</w:t>
      </w:r>
      <w:proofErr w:type="gramStart"/>
      <w:r>
        <w:t>дств дл</w:t>
      </w:r>
      <w:proofErr w:type="gramEnd"/>
      <w:r>
        <w:t xml:space="preserve">я проведения оперативно-розыскных мероприятий на вводимой в эксплуатацию сети электросвязи (фрагменте сети электросвязи). Допускается </w:t>
      </w:r>
      <w:proofErr w:type="gramStart"/>
      <w:r>
        <w:t>по согласованию с органом федеральной службы безопасности вместо акта ввода в эксплуатацию технических средств для проведения</w:t>
      </w:r>
      <w:proofErr w:type="gramEnd"/>
      <w:r>
        <w:t xml:space="preserve">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445F5F" w:rsidRDefault="00445F5F">
      <w:pPr>
        <w:pStyle w:val="ConsPlusNormal"/>
        <w:spacing w:before="220"/>
        <w:ind w:firstLine="540"/>
        <w:jc w:val="both"/>
      </w:pPr>
      <w:proofErr w:type="gramStart"/>
      <w:r>
        <w:t>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w:t>
      </w:r>
      <w:proofErr w:type="gramEnd"/>
      <w:r>
        <w:t xml:space="preserve"> </w:t>
      </w:r>
      <w:proofErr w:type="gramStart"/>
      <w:r>
        <w:t xml:space="preserve">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22" w:history="1">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&lt;1&gt;.</w:t>
      </w:r>
      <w:proofErr w:type="gramEnd"/>
    </w:p>
    <w:p w:rsidR="00445F5F" w:rsidRDefault="00445F5F">
      <w:pPr>
        <w:pStyle w:val="ConsPlusNormal"/>
        <w:jc w:val="both"/>
      </w:pPr>
      <w:r>
        <w:t xml:space="preserve">(абзац введен </w:t>
      </w:r>
      <w:hyperlink r:id="rId23" w:history="1">
        <w:r>
          <w:rPr>
            <w:color w:val="0000FF"/>
          </w:rPr>
          <w:t>Приказом</w:t>
        </w:r>
      </w:hyperlink>
      <w:r>
        <w:t xml:space="preserve"> Минкомсвязи России от 20.10.2015 N 412)</w:t>
      </w:r>
    </w:p>
    <w:p w:rsidR="00445F5F" w:rsidRDefault="00445F5F">
      <w:pPr>
        <w:pStyle w:val="ConsPlusNormal"/>
        <w:spacing w:before="220"/>
        <w:ind w:firstLine="540"/>
        <w:jc w:val="both"/>
      </w:pPr>
      <w:r>
        <w:t>--------------------------------</w:t>
      </w:r>
    </w:p>
    <w:p w:rsidR="00445F5F" w:rsidRDefault="00445F5F">
      <w:pPr>
        <w:pStyle w:val="ConsPlusNormal"/>
        <w:spacing w:before="220"/>
        <w:ind w:firstLine="540"/>
        <w:jc w:val="both"/>
      </w:pPr>
      <w:proofErr w:type="gramStart"/>
      <w:r>
        <w:t xml:space="preserve">&lt;1&gt; </w:t>
      </w:r>
      <w:hyperlink r:id="rId24" w:history="1">
        <w:r>
          <w:rPr>
            <w:color w:val="0000FF"/>
          </w:rPr>
          <w:t>Постановление</w:t>
        </w:r>
      </w:hyperlink>
      <w:r>
        <w:t xml:space="preserve"> Правительства Российской Федерации от 27 августа 2005 г.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 (Собрание законодательства Российской Федерации, 05.09.2005, N 36, ст. 3704; 26.11.2007, N 48 (2 ч.), ст. 6010; 20.10.2008, N 42, ст. 4832; 15.04.2013, N 15, ст. 1804).</w:t>
      </w:r>
      <w:proofErr w:type="gramEnd"/>
    </w:p>
    <w:p w:rsidR="00445F5F" w:rsidRDefault="00445F5F">
      <w:pPr>
        <w:pStyle w:val="ConsPlusNormal"/>
        <w:jc w:val="both"/>
      </w:pPr>
      <w:r>
        <w:t xml:space="preserve">(сноска введена </w:t>
      </w:r>
      <w:hyperlink r:id="rId25" w:history="1">
        <w:r>
          <w:rPr>
            <w:color w:val="0000FF"/>
          </w:rPr>
          <w:t>Приказом</w:t>
        </w:r>
      </w:hyperlink>
      <w:r>
        <w:t xml:space="preserve"> Минкомсвязи России от 20.10.2015 N 412)</w:t>
      </w:r>
    </w:p>
    <w:p w:rsidR="00445F5F" w:rsidRDefault="00445F5F">
      <w:pPr>
        <w:pStyle w:val="ConsPlusNormal"/>
        <w:ind w:firstLine="540"/>
        <w:jc w:val="both"/>
      </w:pPr>
    </w:p>
    <w:p w:rsidR="00445F5F" w:rsidRDefault="00445F5F">
      <w:pPr>
        <w:pStyle w:val="ConsPlusNormal"/>
        <w:ind w:firstLine="540"/>
        <w:jc w:val="both"/>
      </w:pPr>
      <w:r>
        <w:t xml:space="preserve">11. Комиссия изучает и анализирует документы, указанные в </w:t>
      </w:r>
      <w:hyperlink w:anchor="P87" w:history="1">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445F5F" w:rsidRDefault="00445F5F">
      <w:pPr>
        <w:pStyle w:val="ConsPlusNormal"/>
        <w:spacing w:before="220"/>
        <w:ind w:firstLine="540"/>
        <w:jc w:val="both"/>
      </w:pPr>
      <w:r>
        <w:t>12. Акт подписывается всеми членами Комиссии и утверждается должностным лицом оператора связи, назначившим Комиссию.</w:t>
      </w:r>
    </w:p>
    <w:p w:rsidR="00445F5F" w:rsidRDefault="00445F5F">
      <w:pPr>
        <w:pStyle w:val="ConsPlusNormal"/>
        <w:spacing w:before="220"/>
        <w:ind w:firstLine="540"/>
        <w:jc w:val="both"/>
      </w:pPr>
      <w:r>
        <w:t>Акт может быть утвержден при наличии подписей (виз) всех членов Комиссии.</w:t>
      </w:r>
    </w:p>
    <w:p w:rsidR="00445F5F" w:rsidRDefault="00445F5F">
      <w:pPr>
        <w:pStyle w:val="ConsPlusNormal"/>
        <w:spacing w:before="220"/>
        <w:ind w:firstLine="540"/>
        <w:jc w:val="both"/>
      </w:pPr>
      <w:r>
        <w:t>При налич</w:t>
      </w:r>
      <w:proofErr w:type="gramStart"/>
      <w:r>
        <w:t>ии у о</w:t>
      </w:r>
      <w:proofErr w:type="gramEnd"/>
      <w:r>
        <w:t>тдельных членов Комиссии обоснованных возражений, они должны быть рассмотрены до утверждения Акта.</w:t>
      </w:r>
    </w:p>
    <w:p w:rsidR="00445F5F" w:rsidRDefault="00445F5F">
      <w:pPr>
        <w:pStyle w:val="ConsPlusNormal"/>
        <w:spacing w:before="220"/>
        <w:ind w:firstLine="540"/>
        <w:jc w:val="both"/>
      </w:pPr>
      <w:proofErr w:type="gramStart"/>
      <w:r>
        <w:t>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назначенного Комиссией для приемки сети электросвязи (фрагмента сети электросвязи) в эксплуатацию.</w:t>
      </w:r>
      <w:proofErr w:type="gramEnd"/>
    </w:p>
    <w:p w:rsidR="00445F5F" w:rsidRDefault="00445F5F">
      <w:pPr>
        <w:pStyle w:val="ConsPlusNormal"/>
        <w:spacing w:before="220"/>
        <w:ind w:firstLine="540"/>
        <w:jc w:val="both"/>
      </w:pPr>
      <w:r>
        <w:lastRenderedPageBreak/>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445F5F" w:rsidRDefault="00445F5F">
      <w:pPr>
        <w:pStyle w:val="ConsPlusNormal"/>
        <w:spacing w:before="220"/>
        <w:ind w:firstLine="540"/>
        <w:jc w:val="both"/>
      </w:pPr>
      <w:r>
        <w:t>13. Датой ввода в эксплуатацию сети электросвязи (фрагмента сети электросвязи) считается дата утверждения Акта.</w:t>
      </w:r>
    </w:p>
    <w:p w:rsidR="00445F5F" w:rsidRDefault="00445F5F">
      <w:pPr>
        <w:pStyle w:val="ConsPlusNormal"/>
        <w:spacing w:before="220"/>
        <w:ind w:firstLine="540"/>
        <w:jc w:val="both"/>
      </w:pPr>
      <w:r>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445F5F" w:rsidRDefault="00445F5F">
      <w:pPr>
        <w:pStyle w:val="ConsPlusNormal"/>
        <w:spacing w:before="220"/>
        <w:ind w:firstLine="540"/>
        <w:jc w:val="both"/>
      </w:pPr>
      <w:r>
        <w:t>15. В уведомлении о вводе в эксплуатацию указываются:</w:t>
      </w:r>
    </w:p>
    <w:p w:rsidR="00445F5F" w:rsidRDefault="00445F5F">
      <w:pPr>
        <w:pStyle w:val="ConsPlusNormal"/>
        <w:spacing w:before="220"/>
        <w:ind w:firstLine="540"/>
        <w:jc w:val="both"/>
      </w:pPr>
      <w:r>
        <w:t>а) сведения о заявителе:</w:t>
      </w:r>
    </w:p>
    <w:p w:rsidR="00445F5F" w:rsidRDefault="00445F5F">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445F5F" w:rsidRDefault="00445F5F">
      <w:pPr>
        <w:pStyle w:val="ConsPlusNormal"/>
        <w:spacing w:before="220"/>
        <w:ind w:firstLine="540"/>
        <w:jc w:val="both"/>
      </w:pPr>
      <w:proofErr w:type="gramStart"/>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roofErr w:type="gramEnd"/>
    </w:p>
    <w:p w:rsidR="00445F5F" w:rsidRDefault="00445F5F">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445F5F" w:rsidRDefault="00445F5F">
      <w:pPr>
        <w:pStyle w:val="ConsPlusNormal"/>
        <w:spacing w:before="220"/>
        <w:ind w:firstLine="540"/>
        <w:jc w:val="both"/>
      </w:pPr>
      <w:r>
        <w:t>--------------------------------</w:t>
      </w:r>
    </w:p>
    <w:p w:rsidR="00445F5F" w:rsidRDefault="00445F5F">
      <w:pPr>
        <w:pStyle w:val="ConsPlusNormal"/>
        <w:spacing w:before="220"/>
        <w:ind w:firstLine="540"/>
        <w:jc w:val="both"/>
      </w:pPr>
      <w:r>
        <w:t xml:space="preserve">&lt;1&gt; </w:t>
      </w:r>
      <w:hyperlink r:id="rId26"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445F5F" w:rsidRDefault="00445F5F">
      <w:pPr>
        <w:pStyle w:val="ConsPlusNormal"/>
        <w:jc w:val="both"/>
      </w:pPr>
    </w:p>
    <w:p w:rsidR="00445F5F" w:rsidRDefault="00445F5F">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445F5F" w:rsidRDefault="00445F5F">
      <w:pPr>
        <w:pStyle w:val="ConsPlusNormal"/>
        <w:spacing w:before="220"/>
        <w:ind w:firstLine="540"/>
        <w:jc w:val="both"/>
      </w:pPr>
      <w:r>
        <w:t>16. К уведомлению о вводе в эксплуатацию прилагаются:</w:t>
      </w:r>
    </w:p>
    <w:p w:rsidR="00445F5F" w:rsidRDefault="00445F5F">
      <w:pPr>
        <w:pStyle w:val="ConsPlusNormal"/>
        <w:spacing w:before="220"/>
        <w:ind w:firstLine="540"/>
        <w:jc w:val="both"/>
      </w:pPr>
      <w:r>
        <w:t>а) копия утвержденного акта о вводе в эксплуатацию сети электросвязи (фрагмента сети электросвязи);</w:t>
      </w:r>
    </w:p>
    <w:p w:rsidR="00445F5F" w:rsidRDefault="00445F5F">
      <w:pPr>
        <w:pStyle w:val="ConsPlusNormal"/>
        <w:spacing w:before="220"/>
        <w:ind w:firstLine="540"/>
        <w:jc w:val="both"/>
      </w:pPr>
      <w:bookmarkStart w:id="4" w:name="P119"/>
      <w:bookmarkEnd w:id="4"/>
      <w:r>
        <w:t>б) копии свидетельств о регистрации радиоэлектронных средств (при наличии радиоэлектронных средств);</w:t>
      </w:r>
    </w:p>
    <w:p w:rsidR="00445F5F" w:rsidRDefault="00445F5F">
      <w:pPr>
        <w:pStyle w:val="ConsPlusNormal"/>
        <w:spacing w:before="220"/>
        <w:ind w:firstLine="540"/>
        <w:jc w:val="both"/>
      </w:pPr>
      <w:r>
        <w:t>в) схема построения сети электросвязи (фрагмента сети электросвязи) с указанием на ней:</w:t>
      </w:r>
    </w:p>
    <w:p w:rsidR="00445F5F" w:rsidRDefault="00445F5F">
      <w:pPr>
        <w:pStyle w:val="ConsPlusNormal"/>
        <w:spacing w:before="220"/>
        <w:ind w:firstLine="540"/>
        <w:jc w:val="both"/>
      </w:pPr>
      <w:r>
        <w:t>узлов и линий связи;</w:t>
      </w:r>
    </w:p>
    <w:p w:rsidR="00445F5F" w:rsidRDefault="00445F5F">
      <w:pPr>
        <w:pStyle w:val="ConsPlusNormal"/>
        <w:spacing w:before="220"/>
        <w:ind w:firstLine="540"/>
        <w:jc w:val="both"/>
      </w:pPr>
      <w:r>
        <w:t>точек присоединения к другим сетям электросвязи;</w:t>
      </w:r>
    </w:p>
    <w:p w:rsidR="00445F5F" w:rsidRDefault="00445F5F">
      <w:pPr>
        <w:pStyle w:val="ConsPlusNormal"/>
        <w:spacing w:before="220"/>
        <w:ind w:firstLine="540"/>
        <w:jc w:val="both"/>
      </w:pPr>
      <w:r>
        <w:t>перечня и состава сре</w:t>
      </w:r>
      <w:proofErr w:type="gramStart"/>
      <w:r>
        <w:t>дств св</w:t>
      </w:r>
      <w:proofErr w:type="gramEnd"/>
      <w:r>
        <w:t>язи, образующих точки присоединения сети электросвязи, с указанием их монтированной емкости и применяемых технологий;</w:t>
      </w:r>
    </w:p>
    <w:p w:rsidR="00445F5F" w:rsidRDefault="00445F5F">
      <w:pPr>
        <w:pStyle w:val="ConsPlusNormal"/>
        <w:spacing w:before="220"/>
        <w:ind w:firstLine="540"/>
        <w:jc w:val="both"/>
      </w:pPr>
      <w:bookmarkStart w:id="5" w:name="P124"/>
      <w:bookmarkEnd w:id="5"/>
      <w:r>
        <w:t>г) копии договоров о присоединении к другим сетям электросвязи;</w:t>
      </w:r>
    </w:p>
    <w:p w:rsidR="00445F5F" w:rsidRDefault="00445F5F">
      <w:pPr>
        <w:pStyle w:val="ConsPlusNormal"/>
        <w:spacing w:before="220"/>
        <w:ind w:firstLine="540"/>
        <w:jc w:val="both"/>
      </w:pPr>
      <w:r>
        <w:t>д) копии документов, подтверждающих выделение ресурса нумерации;</w:t>
      </w:r>
    </w:p>
    <w:p w:rsidR="00445F5F" w:rsidRDefault="00445F5F">
      <w:pPr>
        <w:pStyle w:val="ConsPlusNormal"/>
        <w:spacing w:before="220"/>
        <w:ind w:firstLine="540"/>
        <w:jc w:val="both"/>
      </w:pPr>
      <w:r>
        <w:lastRenderedPageBreak/>
        <w:t>е) перечень используемых сре</w:t>
      </w:r>
      <w:proofErr w:type="gramStart"/>
      <w:r>
        <w:t>дств св</w:t>
      </w:r>
      <w:proofErr w:type="gramEnd"/>
      <w:r>
        <w:t>язи с указанием наименования типа и номера сертификата соответствия на средства связи или декларации о соответствии средства связи;</w:t>
      </w:r>
    </w:p>
    <w:p w:rsidR="00445F5F" w:rsidRDefault="00445F5F">
      <w:pPr>
        <w:pStyle w:val="ConsPlusNormal"/>
        <w:spacing w:before="220"/>
        <w:ind w:firstLine="540"/>
        <w:jc w:val="both"/>
      </w:pPr>
      <w:bookmarkStart w:id="6" w:name="P127"/>
      <w:bookmarkEnd w:id="6"/>
      <w:r>
        <w:t xml:space="preserve">ж) документы, указанные в </w:t>
      </w:r>
      <w:hyperlink w:anchor="P93" w:history="1">
        <w:r>
          <w:rPr>
            <w:color w:val="0000FF"/>
          </w:rPr>
          <w:t>подпункте "е" пункта 10</w:t>
        </w:r>
      </w:hyperlink>
      <w:r>
        <w:t xml:space="preserve"> Требований.</w:t>
      </w:r>
    </w:p>
    <w:p w:rsidR="00445F5F" w:rsidRDefault="00445F5F">
      <w:pPr>
        <w:pStyle w:val="ConsPlusNormal"/>
        <w:spacing w:before="220"/>
        <w:ind w:firstLine="540"/>
        <w:jc w:val="both"/>
      </w:pPr>
      <w:r>
        <w:t xml:space="preserve">Предоставление документов, указанных в </w:t>
      </w:r>
      <w:hyperlink w:anchor="P119" w:history="1">
        <w:r>
          <w:rPr>
            <w:color w:val="0000FF"/>
          </w:rPr>
          <w:t>подпунктах "б"</w:t>
        </w:r>
      </w:hyperlink>
      <w:r>
        <w:t xml:space="preserve">, </w:t>
      </w:r>
      <w:hyperlink w:anchor="P124" w:history="1">
        <w:r>
          <w:rPr>
            <w:color w:val="0000FF"/>
          </w:rPr>
          <w:t>"г"</w:t>
        </w:r>
      </w:hyperlink>
      <w:r>
        <w:t xml:space="preserve"> - </w:t>
      </w:r>
      <w:hyperlink w:anchor="P127" w:history="1">
        <w:r>
          <w:rPr>
            <w:color w:val="0000FF"/>
          </w:rPr>
          <w:t>"ж"</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445F5F" w:rsidRDefault="00445F5F">
      <w:pPr>
        <w:pStyle w:val="ConsPlusNormal"/>
        <w:spacing w:before="22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445F5F" w:rsidRDefault="00445F5F">
      <w:pPr>
        <w:pStyle w:val="ConsPlusNormal"/>
        <w:spacing w:before="220"/>
        <w:ind w:firstLine="540"/>
        <w:jc w:val="both"/>
      </w:pPr>
      <w:r>
        <w:t>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right"/>
        <w:outlineLvl w:val="1"/>
      </w:pPr>
      <w:r>
        <w:t>Приложение N 1</w:t>
      </w:r>
    </w:p>
    <w:p w:rsidR="00445F5F" w:rsidRDefault="00445F5F">
      <w:pPr>
        <w:pStyle w:val="ConsPlusNormal"/>
        <w:jc w:val="right"/>
      </w:pPr>
      <w:r>
        <w:t>к Требованиям к порядку ввода сетей</w:t>
      </w:r>
    </w:p>
    <w:p w:rsidR="00445F5F" w:rsidRDefault="00445F5F">
      <w:pPr>
        <w:pStyle w:val="ConsPlusNormal"/>
        <w:jc w:val="right"/>
      </w:pPr>
      <w:r>
        <w:t xml:space="preserve">электросвязи в эксплуатацию, </w:t>
      </w:r>
      <w:proofErr w:type="gramStart"/>
      <w:r>
        <w:t>утвержденным</w:t>
      </w:r>
      <w:proofErr w:type="gramEnd"/>
    </w:p>
    <w:p w:rsidR="00445F5F" w:rsidRDefault="00445F5F">
      <w:pPr>
        <w:pStyle w:val="ConsPlusNormal"/>
        <w:jc w:val="right"/>
      </w:pPr>
      <w:r>
        <w:t>Приказом Минкомсвязи России</w:t>
      </w:r>
    </w:p>
    <w:p w:rsidR="00445F5F" w:rsidRDefault="00445F5F">
      <w:pPr>
        <w:pStyle w:val="ConsPlusNormal"/>
        <w:jc w:val="right"/>
      </w:pPr>
      <w:r>
        <w:t>от ____________ N ____</w:t>
      </w:r>
    </w:p>
    <w:p w:rsidR="00445F5F" w:rsidRDefault="00445F5F">
      <w:pPr>
        <w:pStyle w:val="ConsPlusNormal"/>
        <w:jc w:val="both"/>
      </w:pPr>
    </w:p>
    <w:p w:rsidR="00445F5F" w:rsidRDefault="00445F5F">
      <w:pPr>
        <w:pStyle w:val="ConsPlusTitle"/>
        <w:jc w:val="center"/>
      </w:pPr>
      <w:bookmarkStart w:id="7" w:name="P142"/>
      <w:bookmarkEnd w:id="7"/>
      <w:r>
        <w:t>ИНФОРМАЦИЯ</w:t>
      </w:r>
    </w:p>
    <w:p w:rsidR="00445F5F" w:rsidRDefault="00445F5F">
      <w:pPr>
        <w:pStyle w:val="ConsPlusTitle"/>
        <w:jc w:val="center"/>
      </w:pPr>
      <w:r>
        <w:t>О ТЕХНОЛОГИЧЕСКИХ ВОЗМОЖНОСТЯХ СЕТЕЙ СВЯЗИ, ПЕРСПЕКТИВАХ</w:t>
      </w:r>
    </w:p>
    <w:p w:rsidR="00445F5F" w:rsidRDefault="00445F5F">
      <w:pPr>
        <w:pStyle w:val="ConsPlusTitle"/>
        <w:jc w:val="center"/>
      </w:pPr>
      <w:r>
        <w:t xml:space="preserve">ИХ РАЗВИТИЯ, </w:t>
      </w:r>
      <w:proofErr w:type="gramStart"/>
      <w:r>
        <w:t>СРЕДСТВАХ</w:t>
      </w:r>
      <w:proofErr w:type="gramEnd"/>
      <w:r>
        <w:t xml:space="preserve"> И ЛИНИЯХ СВЯЗИ</w:t>
      </w:r>
    </w:p>
    <w:p w:rsidR="00445F5F" w:rsidRDefault="00445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5F5F">
        <w:trPr>
          <w:jc w:val="center"/>
        </w:trPr>
        <w:tc>
          <w:tcPr>
            <w:tcW w:w="9294" w:type="dxa"/>
            <w:tcBorders>
              <w:top w:val="nil"/>
              <w:left w:val="single" w:sz="24" w:space="0" w:color="CED3F1"/>
              <w:bottom w:val="nil"/>
              <w:right w:val="single" w:sz="24" w:space="0" w:color="F4F3F8"/>
            </w:tcBorders>
            <w:shd w:val="clear" w:color="auto" w:fill="F4F3F8"/>
          </w:tcPr>
          <w:p w:rsidR="00445F5F" w:rsidRDefault="00445F5F">
            <w:pPr>
              <w:pStyle w:val="ConsPlusNormal"/>
              <w:jc w:val="center"/>
            </w:pPr>
            <w:r>
              <w:rPr>
                <w:color w:val="392C69"/>
              </w:rPr>
              <w:t>Список изменяющих документов</w:t>
            </w:r>
          </w:p>
          <w:p w:rsidR="00445F5F" w:rsidRDefault="00445F5F">
            <w:pPr>
              <w:pStyle w:val="ConsPlusNormal"/>
              <w:jc w:val="center"/>
            </w:pPr>
            <w:r>
              <w:rPr>
                <w:color w:val="392C69"/>
              </w:rPr>
              <w:t xml:space="preserve">(в ред. </w:t>
            </w:r>
            <w:hyperlink r:id="rId27" w:history="1">
              <w:r>
                <w:rPr>
                  <w:color w:val="0000FF"/>
                </w:rPr>
                <w:t>Приказа</w:t>
              </w:r>
            </w:hyperlink>
            <w:r>
              <w:rPr>
                <w:color w:val="392C69"/>
              </w:rPr>
              <w:t xml:space="preserve"> Минкомсвязи России от 20.10.2015 N 412)</w:t>
            </w:r>
          </w:p>
        </w:tc>
      </w:tr>
    </w:tbl>
    <w:p w:rsidR="00445F5F" w:rsidRDefault="00445F5F">
      <w:pPr>
        <w:pStyle w:val="ConsPlusNormal"/>
        <w:jc w:val="both"/>
      </w:pPr>
    </w:p>
    <w:p w:rsidR="00445F5F" w:rsidRDefault="00445F5F">
      <w:pPr>
        <w:pStyle w:val="ConsPlusNormal"/>
        <w:ind w:firstLine="540"/>
        <w:jc w:val="both"/>
      </w:pPr>
      <w:r>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445F5F" w:rsidRDefault="00445F5F">
      <w:pPr>
        <w:pStyle w:val="ConsPlusNormal"/>
        <w:spacing w:before="220"/>
        <w:ind w:firstLine="540"/>
        <w:jc w:val="both"/>
      </w:pPr>
      <w:r>
        <w:t xml:space="preserve">Информацию по </w:t>
      </w:r>
      <w:hyperlink w:anchor="P180" w:history="1">
        <w:r>
          <w:rPr>
            <w:color w:val="0000FF"/>
          </w:rPr>
          <w:t>пунктам 6</w:t>
        </w:r>
      </w:hyperlink>
      <w:r>
        <w:t xml:space="preserve"> и </w:t>
      </w:r>
      <w:hyperlink w:anchor="P290" w:history="1">
        <w:r>
          <w:rPr>
            <w:color w:val="0000FF"/>
          </w:rPr>
          <w:t>7</w:t>
        </w:r>
      </w:hyperlink>
      <w:r>
        <w:t xml:space="preserve"> операторы связи представляют в Россвязь в виде электронного документа на съемных носителях (компакт-диски, флеш-карты).</w:t>
      </w:r>
    </w:p>
    <w:p w:rsidR="00445F5F" w:rsidRDefault="00445F5F">
      <w:pPr>
        <w:pStyle w:val="ConsPlusNormal"/>
        <w:jc w:val="both"/>
      </w:pPr>
      <w:r>
        <w:t xml:space="preserve">(абзац введен </w:t>
      </w:r>
      <w:hyperlink r:id="rId28" w:history="1">
        <w:r>
          <w:rPr>
            <w:color w:val="0000FF"/>
          </w:rPr>
          <w:t>Приказом</w:t>
        </w:r>
      </w:hyperlink>
      <w:r>
        <w:t xml:space="preserve"> Минкомсвязи России от 20.10.2015 N 412)</w:t>
      </w:r>
    </w:p>
    <w:p w:rsidR="00445F5F" w:rsidRDefault="00445F5F">
      <w:pPr>
        <w:pStyle w:val="ConsPlusNormal"/>
        <w:spacing w:before="220"/>
        <w:ind w:firstLine="540"/>
        <w:jc w:val="both"/>
      </w:pPr>
      <w:r>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445F5F" w:rsidRDefault="00445F5F">
      <w:pPr>
        <w:pStyle w:val="ConsPlusNormal"/>
        <w:spacing w:before="220"/>
        <w:ind w:firstLine="540"/>
        <w:jc w:val="both"/>
      </w:pPr>
      <w:r>
        <w:t>2. В состав информации о сети и услугах связи включаются следующие сведения:</w:t>
      </w:r>
    </w:p>
    <w:p w:rsidR="00445F5F" w:rsidRDefault="00445F5F">
      <w:pPr>
        <w:pStyle w:val="ConsPlusNormal"/>
        <w:spacing w:before="220"/>
        <w:ind w:firstLine="540"/>
        <w:jc w:val="both"/>
      </w:pPr>
      <w:r>
        <w:t xml:space="preserve">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w:t>
      </w:r>
      <w:r>
        <w:lastRenderedPageBreak/>
        <w:t>отчество (при наличии) - для юридического лица;</w:t>
      </w:r>
    </w:p>
    <w:p w:rsidR="00445F5F" w:rsidRDefault="00445F5F">
      <w:pPr>
        <w:pStyle w:val="ConsPlusNormal"/>
        <w:spacing w:before="220"/>
        <w:ind w:firstLine="540"/>
        <w:jc w:val="both"/>
      </w:pPr>
      <w:proofErr w:type="gramStart"/>
      <w:r>
        <w:t>фамилия, имя, отчество (при наличии), место жительства, данные документа, удостоверяющего личность индивидуального предпринимателя, контактный номер телефона - для индивидуального предпринимателя;</w:t>
      </w:r>
      <w:proofErr w:type="gramEnd"/>
    </w:p>
    <w:p w:rsidR="00445F5F" w:rsidRDefault="00445F5F">
      <w:pPr>
        <w:pStyle w:val="ConsPlusNormal"/>
        <w:spacing w:before="220"/>
        <w:ind w:firstLine="540"/>
        <w:jc w:val="both"/>
      </w:pPr>
      <w:r>
        <w:t>о технологических возможностях сети связи;</w:t>
      </w:r>
    </w:p>
    <w:p w:rsidR="00445F5F" w:rsidRDefault="00445F5F">
      <w:pPr>
        <w:pStyle w:val="ConsPlusNormal"/>
        <w:spacing w:before="220"/>
        <w:ind w:firstLine="540"/>
        <w:jc w:val="both"/>
      </w:pPr>
      <w:r>
        <w:t>о перспективах развития сети связи на текущий год;</w:t>
      </w:r>
    </w:p>
    <w:p w:rsidR="00445F5F" w:rsidRDefault="00445F5F">
      <w:pPr>
        <w:pStyle w:val="ConsPlusNormal"/>
        <w:spacing w:before="220"/>
        <w:ind w:firstLine="540"/>
        <w:jc w:val="both"/>
      </w:pPr>
      <w:r>
        <w:t>о средствах связи и линиях связи, используемых в сети связи;</w:t>
      </w:r>
    </w:p>
    <w:p w:rsidR="00445F5F" w:rsidRDefault="00445F5F">
      <w:pPr>
        <w:pStyle w:val="ConsPlusNormal"/>
        <w:spacing w:before="220"/>
        <w:ind w:firstLine="540"/>
        <w:jc w:val="both"/>
      </w:pPr>
      <w:r>
        <w:t xml:space="preserve">о зоне обслуживания сети подвижной радиотелефонной связи, </w:t>
      </w:r>
      <w:proofErr w:type="gramStart"/>
      <w:r>
        <w:t>представляемых</w:t>
      </w:r>
      <w:proofErr w:type="gramEnd"/>
      <w:r>
        <w:t xml:space="preserve"> в виде графической и текстовой информации;</w:t>
      </w:r>
    </w:p>
    <w:p w:rsidR="00445F5F" w:rsidRDefault="00445F5F">
      <w:pPr>
        <w:pStyle w:val="ConsPlusNormal"/>
        <w:jc w:val="both"/>
      </w:pPr>
      <w:r>
        <w:t xml:space="preserve">(абзац введен </w:t>
      </w:r>
      <w:hyperlink r:id="rId29" w:history="1">
        <w:r>
          <w:rPr>
            <w:color w:val="0000FF"/>
          </w:rPr>
          <w:t>Приказом</w:t>
        </w:r>
      </w:hyperlink>
      <w:r>
        <w:t xml:space="preserve"> Минкомсвязи России от 20.10.2015 N 412)</w:t>
      </w:r>
    </w:p>
    <w:p w:rsidR="00445F5F" w:rsidRDefault="00445F5F">
      <w:pPr>
        <w:pStyle w:val="ConsPlusNormal"/>
        <w:spacing w:before="220"/>
        <w:ind w:firstLine="540"/>
        <w:jc w:val="both"/>
      </w:pPr>
      <w:r>
        <w:t>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w:t>
      </w:r>
    </w:p>
    <w:p w:rsidR="00445F5F" w:rsidRDefault="00445F5F">
      <w:pPr>
        <w:pStyle w:val="ConsPlusNormal"/>
        <w:jc w:val="both"/>
      </w:pPr>
      <w:r>
        <w:t xml:space="preserve">(абзац введен </w:t>
      </w:r>
      <w:hyperlink r:id="rId30" w:history="1">
        <w:r>
          <w:rPr>
            <w:color w:val="0000FF"/>
          </w:rPr>
          <w:t>Приказом</w:t>
        </w:r>
      </w:hyperlink>
      <w:r>
        <w:t xml:space="preserve"> Минкомсвязи России от 20.10.2015 N 412)</w:t>
      </w:r>
    </w:p>
    <w:p w:rsidR="00445F5F" w:rsidRDefault="00445F5F">
      <w:pPr>
        <w:pStyle w:val="ConsPlusNormal"/>
        <w:spacing w:before="220"/>
        <w:ind w:firstLine="540"/>
        <w:jc w:val="both"/>
      </w:pPr>
      <w:r>
        <w:t>3. Сведения о технологических возможностях сети связи содержат:</w:t>
      </w:r>
    </w:p>
    <w:p w:rsidR="00445F5F" w:rsidRDefault="00445F5F">
      <w:pPr>
        <w:pStyle w:val="ConsPlusNormal"/>
        <w:spacing w:before="220"/>
        <w:ind w:firstLine="540"/>
        <w:jc w:val="both"/>
      </w:pPr>
      <w:r>
        <w:t>а) схему организации связи, на которой должно быть отражено размещение сре</w:t>
      </w:r>
      <w:proofErr w:type="gramStart"/>
      <w:r>
        <w:t>дств св</w:t>
      </w:r>
      <w:proofErr w:type="gramEnd"/>
      <w:r>
        <w:t>язи и линий связи, а также присоединение ее к другим сетям связи.</w:t>
      </w:r>
    </w:p>
    <w:p w:rsidR="00445F5F" w:rsidRDefault="00445F5F">
      <w:pPr>
        <w:pStyle w:val="ConsPlusNormal"/>
        <w:spacing w:before="220"/>
        <w:ind w:firstLine="540"/>
        <w:jc w:val="both"/>
      </w:pPr>
      <w:r>
        <w:t>На схеме организации связи обозначается территориальное размещение:</w:t>
      </w:r>
    </w:p>
    <w:p w:rsidR="00445F5F" w:rsidRDefault="00445F5F">
      <w:pPr>
        <w:pStyle w:val="ConsPlusNormal"/>
        <w:spacing w:before="220"/>
        <w:ind w:firstLine="540"/>
        <w:jc w:val="both"/>
      </w:pPr>
      <w:r>
        <w:t>узлов связи;</w:t>
      </w:r>
    </w:p>
    <w:p w:rsidR="00445F5F" w:rsidRDefault="00445F5F">
      <w:pPr>
        <w:pStyle w:val="ConsPlusNormal"/>
        <w:spacing w:before="220"/>
        <w:ind w:firstLine="540"/>
        <w:jc w:val="both"/>
      </w:pPr>
      <w:r>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445F5F" w:rsidRDefault="00445F5F">
      <w:pPr>
        <w:pStyle w:val="ConsPlusNormal"/>
        <w:spacing w:before="220"/>
        <w:ind w:firstLine="540"/>
        <w:jc w:val="both"/>
      </w:pPr>
      <w:r>
        <w:t>станций и подстанций сети телеграфной связи;</w:t>
      </w:r>
    </w:p>
    <w:p w:rsidR="00445F5F" w:rsidRDefault="00445F5F">
      <w:pPr>
        <w:pStyle w:val="ConsPlusNormal"/>
        <w:spacing w:before="220"/>
        <w:ind w:firstLine="540"/>
        <w:jc w:val="both"/>
      </w:pPr>
      <w:r>
        <w:t>линий связи;</w:t>
      </w:r>
    </w:p>
    <w:p w:rsidR="00445F5F" w:rsidRDefault="00445F5F">
      <w:pPr>
        <w:pStyle w:val="ConsPlusNormal"/>
        <w:spacing w:before="220"/>
        <w:ind w:firstLine="540"/>
        <w:jc w:val="both"/>
      </w:pPr>
      <w:r>
        <w:t>присоединения к другим сетям связи с указанием взаимодействующих сетей;</w:t>
      </w:r>
    </w:p>
    <w:p w:rsidR="00445F5F" w:rsidRDefault="00445F5F">
      <w:pPr>
        <w:pStyle w:val="ConsPlusNormal"/>
        <w:spacing w:before="220"/>
        <w:ind w:firstLine="540"/>
        <w:jc w:val="both"/>
      </w:pPr>
      <w:r>
        <w:t>б) описание (справка) системы синхронизации сети электросвязи;</w:t>
      </w:r>
    </w:p>
    <w:p w:rsidR="00445F5F" w:rsidRDefault="00445F5F">
      <w:pPr>
        <w:pStyle w:val="ConsPlusNormal"/>
        <w:spacing w:before="220"/>
        <w:ind w:firstLine="540"/>
        <w:jc w:val="both"/>
      </w:pPr>
      <w:r>
        <w:t>в) описание (справка) системы сигнализации сети электросвязи;</w:t>
      </w:r>
    </w:p>
    <w:p w:rsidR="00445F5F" w:rsidRDefault="00445F5F">
      <w:pPr>
        <w:pStyle w:val="ConsPlusNormal"/>
        <w:spacing w:before="220"/>
        <w:ind w:firstLine="540"/>
        <w:jc w:val="both"/>
      </w:pPr>
      <w:r>
        <w:t>г) описание (справка) системы управления сетью электросвязи;</w:t>
      </w:r>
    </w:p>
    <w:p w:rsidR="00445F5F" w:rsidRDefault="00445F5F">
      <w:pPr>
        <w:pStyle w:val="ConsPlusNormal"/>
        <w:spacing w:before="220"/>
        <w:ind w:firstLine="540"/>
        <w:jc w:val="both"/>
      </w:pPr>
      <w:r>
        <w:t>д) перечень оказываемых услуг связи (наименования услуг приводятся в соответствии с правилами оказания услуг связи).</w:t>
      </w:r>
    </w:p>
    <w:p w:rsidR="00445F5F" w:rsidRDefault="00445F5F">
      <w:pPr>
        <w:pStyle w:val="ConsPlusNormal"/>
        <w:spacing w:before="220"/>
        <w:ind w:firstLine="540"/>
        <w:jc w:val="both"/>
      </w:pPr>
      <w:r>
        <w:t>Допускается представление нескольких (отдельных) схем сети связи, которая используется для оказания различных услуг связи.</w:t>
      </w:r>
    </w:p>
    <w:p w:rsidR="00445F5F" w:rsidRDefault="00445F5F">
      <w:pPr>
        <w:pStyle w:val="ConsPlusNormal"/>
        <w:spacing w:before="220"/>
        <w:ind w:firstLine="540"/>
        <w:jc w:val="both"/>
      </w:pPr>
      <w:r>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445F5F" w:rsidRDefault="00445F5F">
      <w:pPr>
        <w:pStyle w:val="ConsPlusNormal"/>
        <w:spacing w:before="220"/>
        <w:ind w:firstLine="540"/>
        <w:jc w:val="both"/>
      </w:pPr>
      <w:r>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445F5F" w:rsidRDefault="00445F5F">
      <w:pPr>
        <w:pStyle w:val="ConsPlusNormal"/>
        <w:spacing w:before="220"/>
        <w:ind w:firstLine="540"/>
        <w:jc w:val="both"/>
      </w:pPr>
      <w:r>
        <w:lastRenderedPageBreak/>
        <w:t>5. Информация о средствах связи и линиях связи, используемых в сети связи, содержит:</w:t>
      </w:r>
    </w:p>
    <w:p w:rsidR="00445F5F" w:rsidRDefault="00445F5F">
      <w:pPr>
        <w:pStyle w:val="ConsPlusNormal"/>
        <w:spacing w:before="220"/>
        <w:ind w:firstLine="540"/>
        <w:jc w:val="both"/>
      </w:pPr>
      <w:r>
        <w:t>перечень типов сре</w:t>
      </w:r>
      <w:proofErr w:type="gramStart"/>
      <w:r>
        <w:t>дств св</w:t>
      </w:r>
      <w:proofErr w:type="gramEnd"/>
      <w:r>
        <w:t>язи;</w:t>
      </w:r>
    </w:p>
    <w:p w:rsidR="00445F5F" w:rsidRDefault="00445F5F">
      <w:pPr>
        <w:pStyle w:val="ConsPlusNormal"/>
        <w:spacing w:before="220"/>
        <w:ind w:firstLine="540"/>
        <w:jc w:val="both"/>
      </w:pPr>
      <w:r>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445F5F" w:rsidRDefault="00445F5F">
      <w:pPr>
        <w:pStyle w:val="ConsPlusNormal"/>
        <w:spacing w:before="220"/>
        <w:ind w:firstLine="540"/>
        <w:jc w:val="both"/>
      </w:pPr>
      <w:bookmarkStart w:id="8" w:name="P180"/>
      <w:bookmarkEnd w:id="8"/>
      <w:r>
        <w:t>6. Сведения о зоне обслуживания сетей подвижной радиотелефонной связи представляются в виде графической и текстовой информации.</w:t>
      </w:r>
    </w:p>
    <w:p w:rsidR="00445F5F" w:rsidRDefault="00445F5F">
      <w:pPr>
        <w:pStyle w:val="ConsPlusNormal"/>
        <w:spacing w:before="220"/>
        <w:ind w:firstLine="540"/>
        <w:jc w:val="both"/>
      </w:pPr>
      <w:r>
        <w:t>6.1. Графическая информация о зоне обслуживания сети подвижной радиотелефонной связи предоставляется в виде файла формата обмена данными Мапинфо MID (MapInfo Data) с расширением .mid и содержит раздел служебной информации и раздел географических данных.</w:t>
      </w:r>
    </w:p>
    <w:p w:rsidR="00445F5F" w:rsidRDefault="00445F5F">
      <w:pPr>
        <w:pStyle w:val="ConsPlusNormal"/>
        <w:spacing w:before="220"/>
        <w:ind w:firstLine="540"/>
        <w:jc w:val="both"/>
      </w:pPr>
      <w:r>
        <w:t>В разделе служебной информации должна быть приведена информация в закодированном виде, необходимая для распознавания файла. Описание способа кодирования служебной информации приведено в Таблице 1.</w:t>
      </w:r>
    </w:p>
    <w:p w:rsidR="00445F5F" w:rsidRDefault="00445F5F">
      <w:pPr>
        <w:pStyle w:val="ConsPlusNormal"/>
        <w:jc w:val="both"/>
      </w:pPr>
    </w:p>
    <w:p w:rsidR="00445F5F" w:rsidRDefault="00445F5F">
      <w:pPr>
        <w:pStyle w:val="ConsPlusNormal"/>
        <w:ind w:firstLine="540"/>
        <w:jc w:val="both"/>
      </w:pPr>
      <w:r>
        <w:t>Таблица 1. Способ кодирования служебной информации</w:t>
      </w:r>
    </w:p>
    <w:p w:rsidR="00445F5F" w:rsidRDefault="00445F5F">
      <w:pPr>
        <w:pStyle w:val="ConsPlusNormal"/>
        <w:jc w:val="both"/>
      </w:pPr>
    </w:p>
    <w:p w:rsidR="00445F5F" w:rsidRDefault="00445F5F">
      <w:pPr>
        <w:sectPr w:rsidR="00445F5F" w:rsidSect="004136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2251"/>
        <w:gridCol w:w="1258"/>
        <w:gridCol w:w="3288"/>
      </w:tblGrid>
      <w:tr w:rsidR="00445F5F">
        <w:tc>
          <w:tcPr>
            <w:tcW w:w="2794" w:type="dxa"/>
          </w:tcPr>
          <w:p w:rsidR="00445F5F" w:rsidRDefault="00445F5F">
            <w:pPr>
              <w:pStyle w:val="ConsPlusNormal"/>
              <w:jc w:val="center"/>
            </w:pPr>
            <w:r>
              <w:lastRenderedPageBreak/>
              <w:t>Наименование информации</w:t>
            </w:r>
          </w:p>
        </w:tc>
        <w:tc>
          <w:tcPr>
            <w:tcW w:w="2251" w:type="dxa"/>
          </w:tcPr>
          <w:p w:rsidR="00445F5F" w:rsidRDefault="00445F5F">
            <w:pPr>
              <w:pStyle w:val="ConsPlusNormal"/>
              <w:jc w:val="center"/>
            </w:pPr>
            <w:r>
              <w:t>Кодируемое значение</w:t>
            </w:r>
          </w:p>
        </w:tc>
        <w:tc>
          <w:tcPr>
            <w:tcW w:w="1258" w:type="dxa"/>
          </w:tcPr>
          <w:p w:rsidR="00445F5F" w:rsidRDefault="00445F5F">
            <w:pPr>
              <w:pStyle w:val="ConsPlusNormal"/>
              <w:jc w:val="center"/>
            </w:pPr>
            <w:r>
              <w:t>Номер строки в файле</w:t>
            </w:r>
          </w:p>
        </w:tc>
        <w:tc>
          <w:tcPr>
            <w:tcW w:w="3288" w:type="dxa"/>
          </w:tcPr>
          <w:p w:rsidR="00445F5F" w:rsidRDefault="00445F5F">
            <w:pPr>
              <w:pStyle w:val="ConsPlusNormal"/>
              <w:jc w:val="center"/>
            </w:pPr>
            <w:r>
              <w:t>Итоговый вид (закодированное значение) в файле</w:t>
            </w:r>
          </w:p>
        </w:tc>
      </w:tr>
      <w:tr w:rsidR="00445F5F">
        <w:tc>
          <w:tcPr>
            <w:tcW w:w="2794" w:type="dxa"/>
          </w:tcPr>
          <w:p w:rsidR="00445F5F" w:rsidRDefault="00445F5F">
            <w:pPr>
              <w:pStyle w:val="ConsPlusNormal"/>
              <w:jc w:val="both"/>
            </w:pPr>
            <w:r>
              <w:t>Версия файла</w:t>
            </w:r>
          </w:p>
        </w:tc>
        <w:tc>
          <w:tcPr>
            <w:tcW w:w="2251" w:type="dxa"/>
          </w:tcPr>
          <w:p w:rsidR="00445F5F" w:rsidRDefault="00445F5F">
            <w:pPr>
              <w:pStyle w:val="ConsPlusNormal"/>
            </w:pPr>
            <w:r>
              <w:t>300</w:t>
            </w:r>
          </w:p>
        </w:tc>
        <w:tc>
          <w:tcPr>
            <w:tcW w:w="1258" w:type="dxa"/>
          </w:tcPr>
          <w:p w:rsidR="00445F5F" w:rsidRDefault="00445F5F">
            <w:pPr>
              <w:pStyle w:val="ConsPlusNormal"/>
              <w:jc w:val="center"/>
            </w:pPr>
            <w:r>
              <w:t>1</w:t>
            </w:r>
          </w:p>
        </w:tc>
        <w:tc>
          <w:tcPr>
            <w:tcW w:w="3288" w:type="dxa"/>
          </w:tcPr>
          <w:p w:rsidR="00445F5F" w:rsidRDefault="00445F5F">
            <w:pPr>
              <w:pStyle w:val="ConsPlusNormal"/>
              <w:jc w:val="both"/>
            </w:pPr>
            <w:r>
              <w:t>Version 300</w:t>
            </w:r>
          </w:p>
        </w:tc>
      </w:tr>
      <w:tr w:rsidR="00445F5F">
        <w:tc>
          <w:tcPr>
            <w:tcW w:w="2794" w:type="dxa"/>
          </w:tcPr>
          <w:p w:rsidR="00445F5F" w:rsidRDefault="00445F5F">
            <w:pPr>
              <w:pStyle w:val="ConsPlusNormal"/>
              <w:jc w:val="both"/>
            </w:pPr>
            <w:r>
              <w:t>Название кодировки набора символов</w:t>
            </w:r>
          </w:p>
        </w:tc>
        <w:tc>
          <w:tcPr>
            <w:tcW w:w="2251" w:type="dxa"/>
          </w:tcPr>
          <w:p w:rsidR="00445F5F" w:rsidRDefault="00445F5F">
            <w:pPr>
              <w:pStyle w:val="ConsPlusNormal"/>
            </w:pPr>
            <w:r>
              <w:t>Кириллица OC WINDOWS</w:t>
            </w:r>
          </w:p>
        </w:tc>
        <w:tc>
          <w:tcPr>
            <w:tcW w:w="1258" w:type="dxa"/>
          </w:tcPr>
          <w:p w:rsidR="00445F5F" w:rsidRDefault="00445F5F">
            <w:pPr>
              <w:pStyle w:val="ConsPlusNormal"/>
              <w:jc w:val="center"/>
            </w:pPr>
            <w:r>
              <w:t>2</w:t>
            </w:r>
          </w:p>
        </w:tc>
        <w:tc>
          <w:tcPr>
            <w:tcW w:w="3288" w:type="dxa"/>
          </w:tcPr>
          <w:p w:rsidR="00445F5F" w:rsidRDefault="00445F5F">
            <w:pPr>
              <w:pStyle w:val="ConsPlusNormal"/>
              <w:jc w:val="both"/>
            </w:pPr>
            <w:r>
              <w:t>Charset "WindowsCyrillic"</w:t>
            </w:r>
          </w:p>
        </w:tc>
      </w:tr>
      <w:tr w:rsidR="00445F5F">
        <w:tc>
          <w:tcPr>
            <w:tcW w:w="2794" w:type="dxa"/>
          </w:tcPr>
          <w:p w:rsidR="00445F5F" w:rsidRDefault="00445F5F">
            <w:pPr>
              <w:pStyle w:val="ConsPlusNormal"/>
              <w:jc w:val="both"/>
            </w:pPr>
            <w:r>
              <w:t>Символ, использующийся в качестве разделителя</w:t>
            </w:r>
          </w:p>
        </w:tc>
        <w:tc>
          <w:tcPr>
            <w:tcW w:w="2251" w:type="dxa"/>
          </w:tcPr>
          <w:p w:rsidR="00445F5F" w:rsidRDefault="00445F5F">
            <w:pPr>
              <w:pStyle w:val="ConsPlusNormal"/>
            </w:pPr>
            <w:r>
              <w:t>,(запятая)</w:t>
            </w:r>
          </w:p>
        </w:tc>
        <w:tc>
          <w:tcPr>
            <w:tcW w:w="1258" w:type="dxa"/>
          </w:tcPr>
          <w:p w:rsidR="00445F5F" w:rsidRDefault="00445F5F">
            <w:pPr>
              <w:pStyle w:val="ConsPlusNormal"/>
              <w:jc w:val="center"/>
            </w:pPr>
            <w:r>
              <w:t>3</w:t>
            </w:r>
          </w:p>
        </w:tc>
        <w:tc>
          <w:tcPr>
            <w:tcW w:w="3288" w:type="dxa"/>
          </w:tcPr>
          <w:p w:rsidR="00445F5F" w:rsidRDefault="00445F5F">
            <w:pPr>
              <w:pStyle w:val="ConsPlusNormal"/>
              <w:jc w:val="both"/>
            </w:pPr>
            <w:r>
              <w:t>Delimiter ","</w:t>
            </w:r>
          </w:p>
        </w:tc>
      </w:tr>
      <w:tr w:rsidR="00445F5F">
        <w:tc>
          <w:tcPr>
            <w:tcW w:w="2794" w:type="dxa"/>
          </w:tcPr>
          <w:p w:rsidR="00445F5F" w:rsidRDefault="00445F5F">
            <w:pPr>
              <w:pStyle w:val="ConsPlusNormal"/>
            </w:pPr>
            <w:r>
              <w:t>Координатная система</w:t>
            </w:r>
          </w:p>
        </w:tc>
        <w:tc>
          <w:tcPr>
            <w:tcW w:w="2251" w:type="dxa"/>
          </w:tcPr>
          <w:p w:rsidR="00445F5F" w:rsidRDefault="00445F5F">
            <w:pPr>
              <w:pStyle w:val="ConsPlusNormal"/>
            </w:pPr>
            <w:r>
              <w:t>Система представления координат в виде: "&lt;долгота&gt; &lt;широта&gt;"; целая и дробная часть задана через точку</w:t>
            </w:r>
          </w:p>
        </w:tc>
        <w:tc>
          <w:tcPr>
            <w:tcW w:w="1258" w:type="dxa"/>
          </w:tcPr>
          <w:p w:rsidR="00445F5F" w:rsidRDefault="00445F5F">
            <w:pPr>
              <w:pStyle w:val="ConsPlusNormal"/>
              <w:jc w:val="center"/>
            </w:pPr>
            <w:r>
              <w:t>4</w:t>
            </w:r>
          </w:p>
        </w:tc>
        <w:tc>
          <w:tcPr>
            <w:tcW w:w="3288" w:type="dxa"/>
          </w:tcPr>
          <w:p w:rsidR="00445F5F" w:rsidRDefault="00445F5F">
            <w:pPr>
              <w:pStyle w:val="ConsPlusNormal"/>
              <w:jc w:val="both"/>
            </w:pPr>
            <w:r>
              <w:t>CoordSys Earth Projection 1, 104</w:t>
            </w:r>
          </w:p>
        </w:tc>
      </w:tr>
      <w:tr w:rsidR="00445F5F">
        <w:tc>
          <w:tcPr>
            <w:tcW w:w="2794" w:type="dxa"/>
          </w:tcPr>
          <w:p w:rsidR="00445F5F" w:rsidRDefault="00445F5F">
            <w:pPr>
              <w:pStyle w:val="ConsPlusNormal"/>
              <w:jc w:val="both"/>
            </w:pPr>
            <w:r>
              <w:t>Количество столбцов</w:t>
            </w:r>
          </w:p>
        </w:tc>
        <w:tc>
          <w:tcPr>
            <w:tcW w:w="2251" w:type="dxa"/>
          </w:tcPr>
          <w:p w:rsidR="00445F5F" w:rsidRDefault="00445F5F">
            <w:pPr>
              <w:pStyle w:val="ConsPlusNormal"/>
            </w:pPr>
            <w:r>
              <w:t>2</w:t>
            </w:r>
          </w:p>
        </w:tc>
        <w:tc>
          <w:tcPr>
            <w:tcW w:w="1258" w:type="dxa"/>
          </w:tcPr>
          <w:p w:rsidR="00445F5F" w:rsidRDefault="00445F5F">
            <w:pPr>
              <w:pStyle w:val="ConsPlusNormal"/>
              <w:jc w:val="center"/>
            </w:pPr>
            <w:r>
              <w:t>5</w:t>
            </w:r>
          </w:p>
        </w:tc>
        <w:tc>
          <w:tcPr>
            <w:tcW w:w="3288" w:type="dxa"/>
          </w:tcPr>
          <w:p w:rsidR="00445F5F" w:rsidRDefault="00445F5F">
            <w:pPr>
              <w:pStyle w:val="ConsPlusNormal"/>
              <w:jc w:val="both"/>
            </w:pPr>
            <w:r>
              <w:t>Columns 2</w:t>
            </w:r>
          </w:p>
        </w:tc>
      </w:tr>
      <w:tr w:rsidR="00445F5F">
        <w:tc>
          <w:tcPr>
            <w:tcW w:w="2794" w:type="dxa"/>
          </w:tcPr>
          <w:p w:rsidR="00445F5F" w:rsidRDefault="00445F5F">
            <w:pPr>
              <w:pStyle w:val="ConsPlusNormal"/>
              <w:jc w:val="both"/>
            </w:pPr>
            <w:r>
              <w:t>Наименование и тип данных первого столбца</w:t>
            </w:r>
          </w:p>
        </w:tc>
        <w:tc>
          <w:tcPr>
            <w:tcW w:w="2251" w:type="dxa"/>
          </w:tcPr>
          <w:p w:rsidR="00445F5F" w:rsidRDefault="00445F5F">
            <w:pPr>
              <w:pStyle w:val="ConsPlusNormal"/>
            </w:pPr>
            <w:r>
              <w:t>Наименование - Float;</w:t>
            </w:r>
          </w:p>
          <w:p w:rsidR="00445F5F" w:rsidRDefault="00445F5F">
            <w:pPr>
              <w:pStyle w:val="ConsPlusNormal"/>
            </w:pPr>
            <w:r>
              <w:t>Тип данных - дробное число.</w:t>
            </w:r>
          </w:p>
        </w:tc>
        <w:tc>
          <w:tcPr>
            <w:tcW w:w="1258" w:type="dxa"/>
          </w:tcPr>
          <w:p w:rsidR="00445F5F" w:rsidRDefault="00445F5F">
            <w:pPr>
              <w:pStyle w:val="ConsPlusNormal"/>
              <w:jc w:val="center"/>
            </w:pPr>
            <w:r>
              <w:t>6</w:t>
            </w:r>
          </w:p>
        </w:tc>
        <w:tc>
          <w:tcPr>
            <w:tcW w:w="3288" w:type="dxa"/>
          </w:tcPr>
          <w:p w:rsidR="00445F5F" w:rsidRDefault="00445F5F">
            <w:pPr>
              <w:pStyle w:val="ConsPlusNormal"/>
              <w:jc w:val="both"/>
            </w:pPr>
            <w:r>
              <w:t>Float Float</w:t>
            </w:r>
          </w:p>
        </w:tc>
      </w:tr>
      <w:tr w:rsidR="00445F5F">
        <w:tc>
          <w:tcPr>
            <w:tcW w:w="2794" w:type="dxa"/>
          </w:tcPr>
          <w:p w:rsidR="00445F5F" w:rsidRDefault="00445F5F">
            <w:pPr>
              <w:pStyle w:val="ConsPlusNormal"/>
              <w:jc w:val="both"/>
            </w:pPr>
            <w:r>
              <w:t>Наименование и тип данных второго столбца</w:t>
            </w:r>
          </w:p>
        </w:tc>
        <w:tc>
          <w:tcPr>
            <w:tcW w:w="2251" w:type="dxa"/>
          </w:tcPr>
          <w:p w:rsidR="00445F5F" w:rsidRDefault="00445F5F">
            <w:pPr>
              <w:pStyle w:val="ConsPlusNormal"/>
            </w:pPr>
            <w:r>
              <w:t>Наименование - String;</w:t>
            </w:r>
          </w:p>
          <w:p w:rsidR="00445F5F" w:rsidRDefault="00445F5F">
            <w:pPr>
              <w:pStyle w:val="ConsPlusNormal"/>
            </w:pPr>
            <w:r>
              <w:t>Тип данных - символьное поле длиной 200 символов</w:t>
            </w:r>
          </w:p>
        </w:tc>
        <w:tc>
          <w:tcPr>
            <w:tcW w:w="1258" w:type="dxa"/>
          </w:tcPr>
          <w:p w:rsidR="00445F5F" w:rsidRDefault="00445F5F">
            <w:pPr>
              <w:pStyle w:val="ConsPlusNormal"/>
              <w:jc w:val="center"/>
            </w:pPr>
            <w:r>
              <w:t>7</w:t>
            </w:r>
          </w:p>
        </w:tc>
        <w:tc>
          <w:tcPr>
            <w:tcW w:w="3288" w:type="dxa"/>
          </w:tcPr>
          <w:p w:rsidR="00445F5F" w:rsidRDefault="00445F5F">
            <w:pPr>
              <w:pStyle w:val="ConsPlusNormal"/>
              <w:jc w:val="both"/>
            </w:pPr>
            <w:r>
              <w:t>String Char(200)</w:t>
            </w:r>
          </w:p>
        </w:tc>
      </w:tr>
    </w:tbl>
    <w:p w:rsidR="00445F5F" w:rsidRDefault="00445F5F">
      <w:pPr>
        <w:pStyle w:val="ConsPlusNormal"/>
        <w:jc w:val="both"/>
      </w:pPr>
    </w:p>
    <w:p w:rsidR="00445F5F" w:rsidRDefault="00445F5F">
      <w:pPr>
        <w:pStyle w:val="ConsPlusNormal"/>
        <w:ind w:firstLine="540"/>
        <w:jc w:val="both"/>
      </w:pPr>
      <w:r>
        <w:t>Описание способа кодирования информации, содержащейся в разделе географических данных, приведено в Таблице 2.</w:t>
      </w:r>
    </w:p>
    <w:p w:rsidR="00445F5F" w:rsidRDefault="00445F5F">
      <w:pPr>
        <w:pStyle w:val="ConsPlusNormal"/>
        <w:jc w:val="both"/>
      </w:pPr>
    </w:p>
    <w:p w:rsidR="00445F5F" w:rsidRDefault="00445F5F">
      <w:pPr>
        <w:pStyle w:val="ConsPlusNormal"/>
        <w:ind w:firstLine="540"/>
        <w:jc w:val="both"/>
      </w:pPr>
      <w:r>
        <w:t>Таблица 2. Способ кодирования географических данных</w:t>
      </w:r>
    </w:p>
    <w:p w:rsidR="00445F5F" w:rsidRDefault="00445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8"/>
        <w:gridCol w:w="1685"/>
        <w:gridCol w:w="1603"/>
        <w:gridCol w:w="3515"/>
      </w:tblGrid>
      <w:tr w:rsidR="00445F5F">
        <w:tc>
          <w:tcPr>
            <w:tcW w:w="2798" w:type="dxa"/>
          </w:tcPr>
          <w:p w:rsidR="00445F5F" w:rsidRDefault="00445F5F">
            <w:pPr>
              <w:pStyle w:val="ConsPlusNormal"/>
              <w:jc w:val="center"/>
            </w:pPr>
            <w:r>
              <w:t>Наименование информации</w:t>
            </w:r>
          </w:p>
        </w:tc>
        <w:tc>
          <w:tcPr>
            <w:tcW w:w="1685" w:type="dxa"/>
          </w:tcPr>
          <w:p w:rsidR="00445F5F" w:rsidRDefault="00445F5F">
            <w:pPr>
              <w:pStyle w:val="ConsPlusNormal"/>
              <w:jc w:val="center"/>
            </w:pPr>
            <w:r>
              <w:t>Кодируемое значение</w:t>
            </w:r>
          </w:p>
        </w:tc>
        <w:tc>
          <w:tcPr>
            <w:tcW w:w="1603" w:type="dxa"/>
          </w:tcPr>
          <w:p w:rsidR="00445F5F" w:rsidRDefault="00445F5F">
            <w:pPr>
              <w:pStyle w:val="ConsPlusNormal"/>
              <w:jc w:val="center"/>
            </w:pPr>
            <w:r>
              <w:t>Номер строки в файле</w:t>
            </w:r>
          </w:p>
        </w:tc>
        <w:tc>
          <w:tcPr>
            <w:tcW w:w="3515" w:type="dxa"/>
          </w:tcPr>
          <w:p w:rsidR="00445F5F" w:rsidRDefault="00445F5F">
            <w:pPr>
              <w:pStyle w:val="ConsPlusNormal"/>
              <w:jc w:val="center"/>
            </w:pPr>
            <w:r>
              <w:t>Итоговый вид (закодированное значение) в файле</w:t>
            </w:r>
          </w:p>
        </w:tc>
      </w:tr>
      <w:tr w:rsidR="00445F5F">
        <w:tc>
          <w:tcPr>
            <w:tcW w:w="2798" w:type="dxa"/>
          </w:tcPr>
          <w:p w:rsidR="00445F5F" w:rsidRDefault="00445F5F">
            <w:pPr>
              <w:pStyle w:val="ConsPlusNormal"/>
            </w:pPr>
            <w:r>
              <w:t>Обозначение начала раздела географических данных</w:t>
            </w:r>
          </w:p>
        </w:tc>
        <w:tc>
          <w:tcPr>
            <w:tcW w:w="1685" w:type="dxa"/>
          </w:tcPr>
          <w:p w:rsidR="00445F5F" w:rsidRDefault="00445F5F">
            <w:pPr>
              <w:pStyle w:val="ConsPlusNormal"/>
            </w:pPr>
            <w:r>
              <w:t>Data</w:t>
            </w:r>
          </w:p>
        </w:tc>
        <w:tc>
          <w:tcPr>
            <w:tcW w:w="1603" w:type="dxa"/>
          </w:tcPr>
          <w:p w:rsidR="00445F5F" w:rsidRDefault="00445F5F">
            <w:pPr>
              <w:pStyle w:val="ConsPlusNormal"/>
            </w:pPr>
            <w:r>
              <w:t>8</w:t>
            </w:r>
          </w:p>
        </w:tc>
        <w:tc>
          <w:tcPr>
            <w:tcW w:w="3515" w:type="dxa"/>
          </w:tcPr>
          <w:p w:rsidR="00445F5F" w:rsidRDefault="00445F5F">
            <w:pPr>
              <w:pStyle w:val="ConsPlusNormal"/>
            </w:pPr>
            <w:r>
              <w:t>Data</w:t>
            </w:r>
          </w:p>
        </w:tc>
      </w:tr>
      <w:tr w:rsidR="00445F5F">
        <w:tc>
          <w:tcPr>
            <w:tcW w:w="2798" w:type="dxa"/>
          </w:tcPr>
          <w:p w:rsidR="00445F5F" w:rsidRDefault="00445F5F">
            <w:pPr>
              <w:pStyle w:val="ConsPlusNormal"/>
            </w:pPr>
            <w:r>
              <w:t>Тип графической информации, содержащейся в разделе географических данных, и количество полигонов, содержащееся в раздела географических данных</w:t>
            </w:r>
          </w:p>
        </w:tc>
        <w:tc>
          <w:tcPr>
            <w:tcW w:w="1685" w:type="dxa"/>
          </w:tcPr>
          <w:p w:rsidR="00445F5F" w:rsidRDefault="00445F5F">
            <w:pPr>
              <w:pStyle w:val="ConsPlusNormal"/>
              <w:jc w:val="both"/>
            </w:pPr>
            <w:r>
              <w:t>Тип область - Область; Количество - Пример: 67</w:t>
            </w:r>
          </w:p>
        </w:tc>
        <w:tc>
          <w:tcPr>
            <w:tcW w:w="1603" w:type="dxa"/>
          </w:tcPr>
          <w:p w:rsidR="00445F5F" w:rsidRDefault="00445F5F">
            <w:pPr>
              <w:pStyle w:val="ConsPlusNormal"/>
              <w:jc w:val="both"/>
            </w:pPr>
            <w:r>
              <w:t>10</w:t>
            </w:r>
          </w:p>
        </w:tc>
        <w:tc>
          <w:tcPr>
            <w:tcW w:w="3515" w:type="dxa"/>
          </w:tcPr>
          <w:p w:rsidR="00445F5F" w:rsidRDefault="00445F5F">
            <w:pPr>
              <w:pStyle w:val="ConsPlusNormal"/>
            </w:pPr>
            <w:r>
              <w:t>Region 67</w:t>
            </w:r>
          </w:p>
        </w:tc>
      </w:tr>
      <w:tr w:rsidR="00445F5F">
        <w:tc>
          <w:tcPr>
            <w:tcW w:w="2798" w:type="dxa"/>
          </w:tcPr>
          <w:p w:rsidR="00445F5F" w:rsidRDefault="00445F5F">
            <w:pPr>
              <w:pStyle w:val="ConsPlusNormal"/>
            </w:pPr>
            <w:r>
              <w:t>Количество вершин по каждому полигону</w:t>
            </w:r>
          </w:p>
        </w:tc>
        <w:tc>
          <w:tcPr>
            <w:tcW w:w="1685" w:type="dxa"/>
          </w:tcPr>
          <w:p w:rsidR="00445F5F" w:rsidRDefault="00445F5F">
            <w:pPr>
              <w:pStyle w:val="ConsPlusNormal"/>
              <w:jc w:val="both"/>
            </w:pPr>
            <w:r>
              <w:t>Пример: 19</w:t>
            </w:r>
          </w:p>
        </w:tc>
        <w:tc>
          <w:tcPr>
            <w:tcW w:w="1603" w:type="dxa"/>
          </w:tcPr>
          <w:p w:rsidR="00445F5F" w:rsidRDefault="00445F5F">
            <w:pPr>
              <w:pStyle w:val="ConsPlusNormal"/>
              <w:jc w:val="both"/>
            </w:pPr>
            <w:r>
              <w:t>Первая строка каждого полигона</w:t>
            </w:r>
          </w:p>
        </w:tc>
        <w:tc>
          <w:tcPr>
            <w:tcW w:w="3515" w:type="dxa"/>
          </w:tcPr>
          <w:p w:rsidR="00445F5F" w:rsidRDefault="00445F5F">
            <w:pPr>
              <w:pStyle w:val="ConsPlusNormal"/>
            </w:pPr>
            <w:r>
              <w:t>19</w:t>
            </w:r>
          </w:p>
        </w:tc>
      </w:tr>
      <w:tr w:rsidR="00445F5F">
        <w:tc>
          <w:tcPr>
            <w:tcW w:w="2798" w:type="dxa"/>
          </w:tcPr>
          <w:p w:rsidR="00445F5F" w:rsidRDefault="00445F5F">
            <w:pPr>
              <w:pStyle w:val="ConsPlusNormal"/>
              <w:jc w:val="both"/>
            </w:pPr>
            <w:r>
              <w:t>Перечень координат вершин по каждому полигону покрытия</w:t>
            </w:r>
          </w:p>
        </w:tc>
        <w:tc>
          <w:tcPr>
            <w:tcW w:w="1685" w:type="dxa"/>
          </w:tcPr>
          <w:p w:rsidR="00445F5F" w:rsidRDefault="00445F5F">
            <w:pPr>
              <w:pStyle w:val="ConsPlusNormal"/>
              <w:jc w:val="both"/>
            </w:pPr>
            <w:r>
              <w:t>Перечень координат вершин полигона в формате "&lt;долгота&gt; &lt;широта&gt;".</w:t>
            </w:r>
          </w:p>
        </w:tc>
        <w:tc>
          <w:tcPr>
            <w:tcW w:w="1603" w:type="dxa"/>
          </w:tcPr>
          <w:p w:rsidR="00445F5F" w:rsidRDefault="00445F5F">
            <w:pPr>
              <w:pStyle w:val="ConsPlusNormal"/>
            </w:pPr>
            <w:r>
              <w:t>В каждой строке одна вершина</w:t>
            </w:r>
          </w:p>
        </w:tc>
        <w:tc>
          <w:tcPr>
            <w:tcW w:w="3515" w:type="dxa"/>
          </w:tcPr>
          <w:p w:rsidR="00445F5F" w:rsidRDefault="00445F5F">
            <w:pPr>
              <w:pStyle w:val="ConsPlusNormal"/>
            </w:pPr>
            <w:r>
              <w:t>Для каждой вершины координаты в формате "&lt;долгота&gt; &lt;широта&gt;". Долгота и широта разделены пробелом, координаты каждой вершины указаны в отдельной строке.</w:t>
            </w:r>
          </w:p>
          <w:p w:rsidR="00445F5F" w:rsidRDefault="00445F5F">
            <w:pPr>
              <w:pStyle w:val="ConsPlusNormal"/>
            </w:pPr>
            <w:r>
              <w:t>Примеры:</w:t>
            </w:r>
          </w:p>
          <w:p w:rsidR="00445F5F" w:rsidRDefault="00445F5F">
            <w:pPr>
              <w:pStyle w:val="ConsPlusNormal"/>
            </w:pPr>
            <w:r>
              <w:t>50.189565 56.359741</w:t>
            </w:r>
          </w:p>
          <w:p w:rsidR="00445F5F" w:rsidRDefault="00445F5F">
            <w:pPr>
              <w:pStyle w:val="ConsPlusNormal"/>
            </w:pPr>
            <w:r>
              <w:t>50.205742 56.359846</w:t>
            </w:r>
          </w:p>
          <w:p w:rsidR="00445F5F" w:rsidRDefault="00445F5F">
            <w:pPr>
              <w:pStyle w:val="ConsPlusNormal"/>
            </w:pPr>
            <w:r>
              <w:t>50.205835 56.355356</w:t>
            </w:r>
          </w:p>
          <w:p w:rsidR="00445F5F" w:rsidRDefault="00445F5F">
            <w:pPr>
              <w:pStyle w:val="ConsPlusNormal"/>
            </w:pPr>
            <w:r>
              <w:t>50.238185 56.355559</w:t>
            </w:r>
          </w:p>
          <w:p w:rsidR="00445F5F" w:rsidRDefault="00445F5F">
            <w:pPr>
              <w:pStyle w:val="ConsPlusNormal"/>
            </w:pPr>
            <w:r>
              <w:t>50.238274 56.351069</w:t>
            </w:r>
          </w:p>
        </w:tc>
      </w:tr>
      <w:tr w:rsidR="00445F5F">
        <w:tc>
          <w:tcPr>
            <w:tcW w:w="2798" w:type="dxa"/>
          </w:tcPr>
          <w:p w:rsidR="00445F5F" w:rsidRDefault="00445F5F">
            <w:pPr>
              <w:pStyle w:val="ConsPlusNormal"/>
            </w:pPr>
            <w:r>
              <w:t xml:space="preserve">Координаты центроида графической информации, </w:t>
            </w:r>
            <w:r>
              <w:lastRenderedPageBreak/>
              <w:t>содержащейся в разделе данных</w:t>
            </w:r>
          </w:p>
        </w:tc>
        <w:tc>
          <w:tcPr>
            <w:tcW w:w="1685" w:type="dxa"/>
          </w:tcPr>
          <w:p w:rsidR="00445F5F" w:rsidRDefault="00445F5F">
            <w:pPr>
              <w:pStyle w:val="ConsPlusNormal"/>
              <w:jc w:val="both"/>
            </w:pPr>
            <w:r>
              <w:lastRenderedPageBreak/>
              <w:t xml:space="preserve">Координаты центроида в </w:t>
            </w:r>
            <w:r>
              <w:lastRenderedPageBreak/>
              <w:t>формате "&lt;долгота&gt; &lt;широта&gt;".</w:t>
            </w:r>
          </w:p>
        </w:tc>
        <w:tc>
          <w:tcPr>
            <w:tcW w:w="1603" w:type="dxa"/>
          </w:tcPr>
          <w:p w:rsidR="00445F5F" w:rsidRDefault="00445F5F">
            <w:pPr>
              <w:pStyle w:val="ConsPlusNormal"/>
            </w:pPr>
            <w:proofErr w:type="gramStart"/>
            <w:r>
              <w:lastRenderedPageBreak/>
              <w:t>Следующая</w:t>
            </w:r>
            <w:proofErr w:type="gramEnd"/>
            <w:r>
              <w:t xml:space="preserve"> за строкой с </w:t>
            </w:r>
            <w:r>
              <w:lastRenderedPageBreak/>
              <w:t>кодом штриховки</w:t>
            </w:r>
          </w:p>
        </w:tc>
        <w:tc>
          <w:tcPr>
            <w:tcW w:w="3515" w:type="dxa"/>
          </w:tcPr>
          <w:p w:rsidR="00445F5F" w:rsidRDefault="00445F5F">
            <w:pPr>
              <w:pStyle w:val="ConsPlusNormal"/>
            </w:pPr>
            <w:r>
              <w:lastRenderedPageBreak/>
              <w:t xml:space="preserve">Пример для центроида с координатами 50.214061 </w:t>
            </w:r>
            <w:r>
              <w:lastRenderedPageBreak/>
              <w:t>56.348672:</w:t>
            </w:r>
          </w:p>
          <w:p w:rsidR="00445F5F" w:rsidRDefault="00445F5F">
            <w:pPr>
              <w:pStyle w:val="ConsPlusNormal"/>
            </w:pPr>
            <w:r>
              <w:t>Center 50.214061 56.348672</w:t>
            </w:r>
          </w:p>
        </w:tc>
      </w:tr>
    </w:tbl>
    <w:p w:rsidR="00445F5F" w:rsidRDefault="00445F5F">
      <w:pPr>
        <w:pStyle w:val="ConsPlusNormal"/>
        <w:jc w:val="both"/>
      </w:pPr>
    </w:p>
    <w:p w:rsidR="00445F5F" w:rsidRDefault="00445F5F">
      <w:pPr>
        <w:pStyle w:val="ConsPlusNormal"/>
        <w:ind w:firstLine="540"/>
        <w:jc w:val="both"/>
      </w:pPr>
      <w:r>
        <w:t>К географическим данным предъявляются следующие требования:</w:t>
      </w:r>
    </w:p>
    <w:p w:rsidR="00445F5F" w:rsidRDefault="00445F5F">
      <w:pPr>
        <w:pStyle w:val="ConsPlusNormal"/>
        <w:spacing w:before="220"/>
        <w:ind w:firstLine="540"/>
        <w:jc w:val="both"/>
      </w:pPr>
      <w:r>
        <w:t>а) один файл должен содержать полигоны одного оператора связи и одного типа покрытия;</w:t>
      </w:r>
    </w:p>
    <w:p w:rsidR="00445F5F" w:rsidRDefault="00445F5F">
      <w:pPr>
        <w:pStyle w:val="ConsPlusNormal"/>
        <w:spacing w:before="220"/>
        <w:ind w:firstLine="540"/>
        <w:jc w:val="both"/>
      </w:pPr>
      <w:r>
        <w:t>б) координаты вершин полигона должны быть представлены в следующем виде: "&lt;долгота&gt; &lt;широта&gt;"; целая и дробная части должны быть заданы через точку;</w:t>
      </w:r>
    </w:p>
    <w:p w:rsidR="00445F5F" w:rsidRDefault="00445F5F">
      <w:pPr>
        <w:pStyle w:val="ConsPlusNormal"/>
        <w:spacing w:before="220"/>
        <w:ind w:firstLine="540"/>
        <w:jc w:val="both"/>
      </w:pPr>
      <w:r>
        <w:t>в) вершины полигона должны располагаться в порядке обхода полигона (каждый полигон должен быть замкнутым, его начало должно совпадать с его концом);</w:t>
      </w:r>
    </w:p>
    <w:p w:rsidR="00445F5F" w:rsidRDefault="00445F5F">
      <w:pPr>
        <w:pStyle w:val="ConsPlusNormal"/>
        <w:spacing w:before="220"/>
        <w:ind w:firstLine="540"/>
        <w:jc w:val="both"/>
      </w:pPr>
      <w:r>
        <w:t>г) полигон, который не имеет пересечения с другим полигоном, но полностью в него входит, считается зоной обслуживания сети подвижной радиотелефонной связи без покрытия.</w:t>
      </w:r>
    </w:p>
    <w:p w:rsidR="00445F5F" w:rsidRDefault="00445F5F">
      <w:pPr>
        <w:pStyle w:val="ConsPlusNormal"/>
        <w:spacing w:before="220"/>
        <w:ind w:firstLine="540"/>
        <w:jc w:val="both"/>
      </w:pPr>
      <w:r>
        <w:t>В файле формата обмена данными Мапинфо MIF должен быть указан уровень сигнала описываемых полигонов в числовом и текстовом значении.</w:t>
      </w:r>
    </w:p>
    <w:p w:rsidR="00445F5F" w:rsidRDefault="00445F5F">
      <w:pPr>
        <w:pStyle w:val="ConsPlusNormal"/>
        <w:spacing w:before="220"/>
        <w:ind w:firstLine="540"/>
        <w:jc w:val="both"/>
      </w:pPr>
      <w:r>
        <w:t>6.2. Текстовая информация о зоне обслуживания сети подвижной радиотелефонной связи предоставляется в виде файла формата обмена данными Мапинфо MIF (MapInfo Interchange Format) с расширением .mif.</w:t>
      </w:r>
    </w:p>
    <w:p w:rsidR="00445F5F" w:rsidRDefault="00445F5F">
      <w:pPr>
        <w:pStyle w:val="ConsPlusNormal"/>
        <w:spacing w:before="220"/>
        <w:ind w:firstLine="540"/>
        <w:jc w:val="both"/>
      </w:pPr>
      <w:r>
        <w:t>В файле, содержащем текстовую информацию, должен быть указан уровень сигнала описываемых полигонов в числовом и текстовом значении.</w:t>
      </w:r>
    </w:p>
    <w:p w:rsidR="00445F5F" w:rsidRDefault="00445F5F">
      <w:pPr>
        <w:pStyle w:val="ConsPlusNormal"/>
        <w:spacing w:before="220"/>
        <w:ind w:firstLine="540"/>
        <w:jc w:val="both"/>
      </w:pPr>
      <w:r>
        <w:t>Каждая строка файла текстовой информации соответствует полигону файла графической информации с порядковым номером, равным номеру строки текстового файла.</w:t>
      </w:r>
    </w:p>
    <w:p w:rsidR="00445F5F" w:rsidRDefault="00445F5F">
      <w:pPr>
        <w:pStyle w:val="ConsPlusNormal"/>
        <w:spacing w:before="220"/>
        <w:ind w:firstLine="540"/>
        <w:jc w:val="both"/>
      </w:pPr>
      <w:r>
        <w:t>Описание способа кодирования информации, содержащейся в файле с текстовой информацией, приведено в Таблице 3.</w:t>
      </w:r>
    </w:p>
    <w:p w:rsidR="00445F5F" w:rsidRDefault="00445F5F">
      <w:pPr>
        <w:pStyle w:val="ConsPlusNormal"/>
        <w:jc w:val="both"/>
      </w:pPr>
    </w:p>
    <w:p w:rsidR="00445F5F" w:rsidRDefault="00445F5F">
      <w:pPr>
        <w:pStyle w:val="ConsPlusNormal"/>
        <w:ind w:firstLine="540"/>
        <w:jc w:val="both"/>
      </w:pPr>
      <w:r>
        <w:t>Таблица 3. Описание способа кодирования информации, содержащейся в файле с текстовой информацией</w:t>
      </w:r>
    </w:p>
    <w:p w:rsidR="00445F5F" w:rsidRDefault="00445F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1661"/>
        <w:gridCol w:w="1406"/>
        <w:gridCol w:w="4195"/>
      </w:tblGrid>
      <w:tr w:rsidR="00445F5F">
        <w:tc>
          <w:tcPr>
            <w:tcW w:w="2333" w:type="dxa"/>
          </w:tcPr>
          <w:p w:rsidR="00445F5F" w:rsidRDefault="00445F5F">
            <w:pPr>
              <w:pStyle w:val="ConsPlusNormal"/>
              <w:jc w:val="center"/>
            </w:pPr>
            <w:r>
              <w:t>Наименование информации</w:t>
            </w:r>
          </w:p>
        </w:tc>
        <w:tc>
          <w:tcPr>
            <w:tcW w:w="1661" w:type="dxa"/>
          </w:tcPr>
          <w:p w:rsidR="00445F5F" w:rsidRDefault="00445F5F">
            <w:pPr>
              <w:pStyle w:val="ConsPlusNormal"/>
              <w:jc w:val="center"/>
            </w:pPr>
            <w:r>
              <w:t>Кодируемое значение</w:t>
            </w:r>
          </w:p>
        </w:tc>
        <w:tc>
          <w:tcPr>
            <w:tcW w:w="1406" w:type="dxa"/>
          </w:tcPr>
          <w:p w:rsidR="00445F5F" w:rsidRDefault="00445F5F">
            <w:pPr>
              <w:pStyle w:val="ConsPlusNormal"/>
              <w:jc w:val="center"/>
            </w:pPr>
            <w:r>
              <w:t>Номер строки в файле</w:t>
            </w:r>
          </w:p>
        </w:tc>
        <w:tc>
          <w:tcPr>
            <w:tcW w:w="4195" w:type="dxa"/>
          </w:tcPr>
          <w:p w:rsidR="00445F5F" w:rsidRDefault="00445F5F">
            <w:pPr>
              <w:pStyle w:val="ConsPlusNormal"/>
              <w:jc w:val="center"/>
            </w:pPr>
            <w:r>
              <w:t>Итоговый вид (закодированное значение) в файле</w:t>
            </w:r>
          </w:p>
        </w:tc>
      </w:tr>
      <w:tr w:rsidR="00445F5F">
        <w:tc>
          <w:tcPr>
            <w:tcW w:w="2333" w:type="dxa"/>
          </w:tcPr>
          <w:p w:rsidR="00445F5F" w:rsidRDefault="00445F5F">
            <w:pPr>
              <w:pStyle w:val="ConsPlusNormal"/>
            </w:pPr>
            <w:r>
              <w:lastRenderedPageBreak/>
              <w:t>Уровень сигнала первого полигона</w:t>
            </w:r>
          </w:p>
        </w:tc>
        <w:tc>
          <w:tcPr>
            <w:tcW w:w="1661" w:type="dxa"/>
          </w:tcPr>
          <w:p w:rsidR="00445F5F" w:rsidRDefault="00445F5F">
            <w:pPr>
              <w:pStyle w:val="ConsPlusNormal"/>
            </w:pPr>
            <w:r>
              <w:t>Пример: -90дБм</w:t>
            </w:r>
          </w:p>
        </w:tc>
        <w:tc>
          <w:tcPr>
            <w:tcW w:w="1406" w:type="dxa"/>
          </w:tcPr>
          <w:p w:rsidR="00445F5F" w:rsidRDefault="00445F5F">
            <w:pPr>
              <w:pStyle w:val="ConsPlusNormal"/>
              <w:jc w:val="center"/>
            </w:pPr>
            <w:r>
              <w:t>1</w:t>
            </w:r>
          </w:p>
        </w:tc>
        <w:tc>
          <w:tcPr>
            <w:tcW w:w="4195" w:type="dxa"/>
          </w:tcPr>
          <w:p w:rsidR="00445F5F" w:rsidRDefault="00445F5F">
            <w:pPr>
              <w:pStyle w:val="ConsPlusNormal"/>
              <w:ind w:firstLine="283"/>
              <w:jc w:val="both"/>
            </w:pPr>
            <w:r>
              <w:t>-90, "-90"</w:t>
            </w:r>
          </w:p>
        </w:tc>
      </w:tr>
      <w:tr w:rsidR="00445F5F">
        <w:tc>
          <w:tcPr>
            <w:tcW w:w="2333" w:type="dxa"/>
          </w:tcPr>
          <w:p w:rsidR="00445F5F" w:rsidRDefault="00445F5F">
            <w:pPr>
              <w:pStyle w:val="ConsPlusNormal"/>
            </w:pPr>
            <w:r>
              <w:t>Уровень сигнала полигона n..</w:t>
            </w:r>
          </w:p>
        </w:tc>
        <w:tc>
          <w:tcPr>
            <w:tcW w:w="1661" w:type="dxa"/>
          </w:tcPr>
          <w:p w:rsidR="00445F5F" w:rsidRDefault="00445F5F">
            <w:pPr>
              <w:pStyle w:val="ConsPlusNormal"/>
            </w:pPr>
            <w:r>
              <w:t>Пример: -95дБм</w:t>
            </w:r>
          </w:p>
        </w:tc>
        <w:tc>
          <w:tcPr>
            <w:tcW w:w="1406" w:type="dxa"/>
          </w:tcPr>
          <w:p w:rsidR="00445F5F" w:rsidRDefault="00445F5F">
            <w:pPr>
              <w:pStyle w:val="ConsPlusNormal"/>
              <w:jc w:val="center"/>
            </w:pPr>
            <w:r>
              <w:t>n..</w:t>
            </w:r>
          </w:p>
        </w:tc>
        <w:tc>
          <w:tcPr>
            <w:tcW w:w="4195" w:type="dxa"/>
          </w:tcPr>
          <w:p w:rsidR="00445F5F" w:rsidRDefault="00445F5F">
            <w:pPr>
              <w:pStyle w:val="ConsPlusNormal"/>
              <w:ind w:firstLine="283"/>
              <w:jc w:val="both"/>
            </w:pPr>
            <w:r>
              <w:t>-95, "-95"</w:t>
            </w:r>
          </w:p>
        </w:tc>
      </w:tr>
    </w:tbl>
    <w:p w:rsidR="00445F5F" w:rsidRDefault="00445F5F">
      <w:pPr>
        <w:sectPr w:rsidR="00445F5F">
          <w:pgSz w:w="16838" w:h="11905" w:orient="landscape"/>
          <w:pgMar w:top="1701" w:right="1134" w:bottom="850" w:left="1134" w:header="0" w:footer="0" w:gutter="0"/>
          <w:cols w:space="720"/>
        </w:sectPr>
      </w:pPr>
    </w:p>
    <w:p w:rsidR="00445F5F" w:rsidRDefault="00445F5F">
      <w:pPr>
        <w:pStyle w:val="ConsPlusNormal"/>
        <w:jc w:val="both"/>
      </w:pPr>
    </w:p>
    <w:p w:rsidR="00445F5F" w:rsidRDefault="00445F5F">
      <w:pPr>
        <w:pStyle w:val="ConsPlusNormal"/>
        <w:ind w:firstLine="540"/>
        <w:jc w:val="both"/>
      </w:pPr>
      <w:r>
        <w:t>Имена файлов должны соответствовать формату: INN_KPP_R_YYYYMMDD_SERVICE.* (*MIF,*MID), где:</w:t>
      </w:r>
    </w:p>
    <w:p w:rsidR="00445F5F" w:rsidRDefault="00445F5F">
      <w:pPr>
        <w:pStyle w:val="ConsPlusNormal"/>
        <w:spacing w:before="220"/>
        <w:ind w:firstLine="540"/>
        <w:jc w:val="both"/>
      </w:pPr>
      <w:r>
        <w:t>а) INN - ИНН оператора;</w:t>
      </w:r>
    </w:p>
    <w:p w:rsidR="00445F5F" w:rsidRDefault="00445F5F">
      <w:pPr>
        <w:pStyle w:val="ConsPlusNormal"/>
        <w:spacing w:before="220"/>
        <w:ind w:firstLine="540"/>
        <w:jc w:val="both"/>
      </w:pPr>
      <w:r>
        <w:t>б) KPP - КПП оператора (используется для идентификации филиала);</w:t>
      </w:r>
    </w:p>
    <w:p w:rsidR="00445F5F" w:rsidRDefault="00445F5F">
      <w:pPr>
        <w:pStyle w:val="ConsPlusNormal"/>
        <w:spacing w:before="220"/>
        <w:ind w:firstLine="540"/>
        <w:jc w:val="both"/>
      </w:pPr>
      <w:r>
        <w:t xml:space="preserve">в) R - номер </w:t>
      </w:r>
      <w:hyperlink r:id="rId31" w:history="1">
        <w:r>
          <w:rPr>
            <w:color w:val="0000FF"/>
          </w:rPr>
          <w:t>ОКАТО</w:t>
        </w:r>
      </w:hyperlink>
      <w:r>
        <w:t xml:space="preserve"> покрытой зоны. В случае</w:t>
      </w:r>
      <w:proofErr w:type="gramStart"/>
      <w:r>
        <w:t>,</w:t>
      </w:r>
      <w:proofErr w:type="gramEnd"/>
      <w:r>
        <w:t xml:space="preserve"> если в файле содержится информация по всей России, то R должно быть равно 0;</w:t>
      </w:r>
    </w:p>
    <w:p w:rsidR="00445F5F" w:rsidRDefault="00445F5F">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445F5F" w:rsidRDefault="00445F5F">
      <w:pPr>
        <w:pStyle w:val="ConsPlusNormal"/>
        <w:spacing w:before="220"/>
        <w:ind w:firstLine="540"/>
        <w:jc w:val="both"/>
      </w:pPr>
      <w:r>
        <w:t>д) SERVICE - стандарт связи (GSM, 3G, CDMA, 4G_LTE).</w:t>
      </w:r>
    </w:p>
    <w:p w:rsidR="00445F5F" w:rsidRDefault="00445F5F">
      <w:pPr>
        <w:pStyle w:val="ConsPlusNormal"/>
        <w:jc w:val="both"/>
      </w:pPr>
      <w:r>
        <w:t>(</w:t>
      </w:r>
      <w:proofErr w:type="gramStart"/>
      <w:r>
        <w:t>п</w:t>
      </w:r>
      <w:proofErr w:type="gramEnd"/>
      <w:r>
        <w:t xml:space="preserve">. 6 введен </w:t>
      </w:r>
      <w:hyperlink r:id="rId32" w:history="1">
        <w:r>
          <w:rPr>
            <w:color w:val="0000FF"/>
          </w:rPr>
          <w:t>Приказом</w:t>
        </w:r>
      </w:hyperlink>
      <w:r>
        <w:t xml:space="preserve"> Минкомсвязи России от 20.10.2015 N 412)</w:t>
      </w:r>
    </w:p>
    <w:p w:rsidR="00445F5F" w:rsidRDefault="00445F5F">
      <w:pPr>
        <w:pStyle w:val="ConsPlusNormal"/>
        <w:spacing w:before="220"/>
        <w:ind w:firstLine="540"/>
        <w:jc w:val="both"/>
      </w:pPr>
      <w:bookmarkStart w:id="9" w:name="P290"/>
      <w:bookmarkEnd w:id="9"/>
      <w:r>
        <w:t>7. Сведения 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 представляется в виде файлов в формате значений, разделенных запятой CSV (Comma-Separated Values) с расширением .csv с указанием технологии линий связи.</w:t>
      </w:r>
    </w:p>
    <w:p w:rsidR="00445F5F" w:rsidRDefault="00445F5F">
      <w:pPr>
        <w:pStyle w:val="ConsPlusNormal"/>
        <w:spacing w:before="220"/>
        <w:ind w:firstLine="540"/>
        <w:jc w:val="both"/>
      </w:pPr>
      <w:r>
        <w:t>Файл должен содержать список адресов, в формате федеральной информационной адресной системы, разделенных символом перевода строки. Значения отдельных колонок разделяются запятыми.</w:t>
      </w:r>
    </w:p>
    <w:p w:rsidR="00445F5F" w:rsidRDefault="00445F5F">
      <w:pPr>
        <w:pStyle w:val="ConsPlusNormal"/>
        <w:spacing w:before="220"/>
        <w:ind w:firstLine="540"/>
        <w:jc w:val="both"/>
      </w:pPr>
      <w:r>
        <w:t>В одной строке должна содержаться только одна запись об адресе.</w:t>
      </w:r>
    </w:p>
    <w:p w:rsidR="00445F5F" w:rsidRDefault="00445F5F">
      <w:pPr>
        <w:pStyle w:val="ConsPlusNormal"/>
        <w:spacing w:before="220"/>
        <w:ind w:firstLine="540"/>
        <w:jc w:val="both"/>
      </w:pPr>
      <w:r>
        <w:t>Недопустимо наличие данных, отличных от адресов (заголовки, группировка и т.д.), а также пустых строк в файле.</w:t>
      </w:r>
    </w:p>
    <w:p w:rsidR="00445F5F" w:rsidRDefault="00445F5F">
      <w:pPr>
        <w:pStyle w:val="ConsPlusNormal"/>
        <w:spacing w:before="220"/>
        <w:ind w:firstLine="540"/>
        <w:jc w:val="both"/>
      </w:pPr>
      <w:r>
        <w:t>Имена файлов должны соответствовать формату: INN_KPP_R_YYYYMMDD_SERVICECODE.CSV, где:</w:t>
      </w:r>
    </w:p>
    <w:p w:rsidR="00445F5F" w:rsidRDefault="00445F5F">
      <w:pPr>
        <w:pStyle w:val="ConsPlusNormal"/>
        <w:spacing w:before="220"/>
        <w:ind w:firstLine="540"/>
        <w:jc w:val="both"/>
      </w:pPr>
      <w:r>
        <w:t>а) INN - ИНН оператора;</w:t>
      </w:r>
    </w:p>
    <w:p w:rsidR="00445F5F" w:rsidRDefault="00445F5F">
      <w:pPr>
        <w:pStyle w:val="ConsPlusNormal"/>
        <w:spacing w:before="220"/>
        <w:ind w:firstLine="540"/>
        <w:jc w:val="both"/>
      </w:pPr>
      <w:r>
        <w:t>б) KPP - КПП оператора (используется для идентификации филиала).</w:t>
      </w:r>
    </w:p>
    <w:p w:rsidR="00445F5F" w:rsidRDefault="00445F5F">
      <w:pPr>
        <w:pStyle w:val="ConsPlusNormal"/>
        <w:spacing w:before="220"/>
        <w:ind w:firstLine="540"/>
        <w:jc w:val="both"/>
      </w:pPr>
      <w:r>
        <w:t xml:space="preserve">в) R - номер </w:t>
      </w:r>
      <w:hyperlink r:id="rId33" w:history="1">
        <w:r>
          <w:rPr>
            <w:color w:val="0000FF"/>
          </w:rPr>
          <w:t>ОКАТО</w:t>
        </w:r>
      </w:hyperlink>
      <w:r>
        <w:t xml:space="preserve"> зоны. В случае</w:t>
      </w:r>
      <w:proofErr w:type="gramStart"/>
      <w:r>
        <w:t>,</w:t>
      </w:r>
      <w:proofErr w:type="gramEnd"/>
      <w:r>
        <w:t xml:space="preserve"> если в файле содержится информация по всей России, то R должно быть равно 0;</w:t>
      </w:r>
    </w:p>
    <w:p w:rsidR="00445F5F" w:rsidRDefault="00445F5F">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445F5F" w:rsidRDefault="00445F5F">
      <w:pPr>
        <w:pStyle w:val="ConsPlusNormal"/>
        <w:spacing w:before="220"/>
        <w:ind w:firstLine="540"/>
        <w:jc w:val="both"/>
      </w:pPr>
      <w:r>
        <w:t>д) SERVICECODE - код технологии линий связи, приведенный в Таблице 4.</w:t>
      </w:r>
    </w:p>
    <w:p w:rsidR="00445F5F" w:rsidRDefault="00445F5F">
      <w:pPr>
        <w:pStyle w:val="ConsPlusNormal"/>
        <w:jc w:val="both"/>
      </w:pPr>
    </w:p>
    <w:p w:rsidR="00445F5F" w:rsidRDefault="00445F5F">
      <w:pPr>
        <w:pStyle w:val="ConsPlusNormal"/>
        <w:ind w:firstLine="540"/>
        <w:jc w:val="both"/>
      </w:pPr>
      <w:r>
        <w:t>Таблица 4. Описание способа технологии линий связи</w:t>
      </w:r>
    </w:p>
    <w:p w:rsidR="00445F5F" w:rsidRDefault="00445F5F">
      <w:pPr>
        <w:pStyle w:val="ConsPlusNormal"/>
        <w:jc w:val="both"/>
      </w:pPr>
    </w:p>
    <w:p w:rsidR="00445F5F" w:rsidRDefault="00445F5F">
      <w:pPr>
        <w:sectPr w:rsidR="00445F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6746"/>
      </w:tblGrid>
      <w:tr w:rsidR="00445F5F">
        <w:tc>
          <w:tcPr>
            <w:tcW w:w="2822" w:type="dxa"/>
          </w:tcPr>
          <w:p w:rsidR="00445F5F" w:rsidRDefault="00445F5F">
            <w:pPr>
              <w:pStyle w:val="ConsPlusNormal"/>
              <w:jc w:val="center"/>
            </w:pPr>
            <w:r>
              <w:lastRenderedPageBreak/>
              <w:t>Код услуги</w:t>
            </w:r>
          </w:p>
        </w:tc>
        <w:tc>
          <w:tcPr>
            <w:tcW w:w="6746" w:type="dxa"/>
          </w:tcPr>
          <w:p w:rsidR="00445F5F" w:rsidRDefault="00445F5F">
            <w:pPr>
              <w:pStyle w:val="ConsPlusNormal"/>
              <w:jc w:val="center"/>
            </w:pPr>
            <w:r>
              <w:t>Вид технологии линии связи</w:t>
            </w:r>
          </w:p>
        </w:tc>
      </w:tr>
      <w:tr w:rsidR="00445F5F">
        <w:tc>
          <w:tcPr>
            <w:tcW w:w="2822" w:type="dxa"/>
          </w:tcPr>
          <w:p w:rsidR="00445F5F" w:rsidRDefault="00445F5F">
            <w:pPr>
              <w:pStyle w:val="ConsPlusNormal"/>
              <w:jc w:val="center"/>
            </w:pPr>
            <w:r>
              <w:t>10101</w:t>
            </w:r>
          </w:p>
        </w:tc>
        <w:tc>
          <w:tcPr>
            <w:tcW w:w="6746" w:type="dxa"/>
          </w:tcPr>
          <w:p w:rsidR="00445F5F" w:rsidRDefault="00445F5F">
            <w:pPr>
              <w:pStyle w:val="ConsPlusNormal"/>
              <w:jc w:val="center"/>
            </w:pPr>
            <w:r>
              <w:t>xDSL</w:t>
            </w:r>
          </w:p>
        </w:tc>
      </w:tr>
      <w:tr w:rsidR="00445F5F">
        <w:tc>
          <w:tcPr>
            <w:tcW w:w="2822" w:type="dxa"/>
          </w:tcPr>
          <w:p w:rsidR="00445F5F" w:rsidRDefault="00445F5F">
            <w:pPr>
              <w:pStyle w:val="ConsPlusNormal"/>
              <w:jc w:val="center"/>
            </w:pPr>
            <w:r>
              <w:t>10102</w:t>
            </w:r>
          </w:p>
        </w:tc>
        <w:tc>
          <w:tcPr>
            <w:tcW w:w="6746" w:type="dxa"/>
          </w:tcPr>
          <w:p w:rsidR="00445F5F" w:rsidRDefault="00445F5F">
            <w:pPr>
              <w:pStyle w:val="ConsPlusNormal"/>
              <w:jc w:val="center"/>
            </w:pPr>
            <w:r>
              <w:t>GPON</w:t>
            </w:r>
          </w:p>
        </w:tc>
      </w:tr>
      <w:tr w:rsidR="00445F5F">
        <w:tc>
          <w:tcPr>
            <w:tcW w:w="2822" w:type="dxa"/>
          </w:tcPr>
          <w:p w:rsidR="00445F5F" w:rsidRDefault="00445F5F">
            <w:pPr>
              <w:pStyle w:val="ConsPlusNormal"/>
              <w:jc w:val="center"/>
            </w:pPr>
            <w:r>
              <w:t>10103</w:t>
            </w:r>
          </w:p>
        </w:tc>
        <w:tc>
          <w:tcPr>
            <w:tcW w:w="6746" w:type="dxa"/>
          </w:tcPr>
          <w:p w:rsidR="00445F5F" w:rsidRDefault="00445F5F">
            <w:pPr>
              <w:pStyle w:val="ConsPlusNormal"/>
              <w:jc w:val="center"/>
            </w:pPr>
            <w:r>
              <w:t>FE</w:t>
            </w:r>
          </w:p>
        </w:tc>
      </w:tr>
      <w:tr w:rsidR="00445F5F">
        <w:tc>
          <w:tcPr>
            <w:tcW w:w="2822" w:type="dxa"/>
          </w:tcPr>
          <w:p w:rsidR="00445F5F" w:rsidRDefault="00445F5F">
            <w:pPr>
              <w:pStyle w:val="ConsPlusNormal"/>
              <w:jc w:val="center"/>
            </w:pPr>
            <w:r>
              <w:t>10104</w:t>
            </w:r>
          </w:p>
        </w:tc>
        <w:tc>
          <w:tcPr>
            <w:tcW w:w="6746" w:type="dxa"/>
          </w:tcPr>
          <w:p w:rsidR="00445F5F" w:rsidRDefault="00445F5F">
            <w:pPr>
              <w:pStyle w:val="ConsPlusNormal"/>
              <w:jc w:val="center"/>
            </w:pPr>
            <w:r>
              <w:t>P2P fiber</w:t>
            </w:r>
          </w:p>
        </w:tc>
      </w:tr>
    </w:tbl>
    <w:p w:rsidR="00445F5F" w:rsidRDefault="00445F5F">
      <w:pPr>
        <w:sectPr w:rsidR="00445F5F">
          <w:pgSz w:w="16838" w:h="11905" w:orient="landscape"/>
          <w:pgMar w:top="1701" w:right="1134" w:bottom="850" w:left="1134" w:header="0" w:footer="0" w:gutter="0"/>
          <w:cols w:space="720"/>
        </w:sectPr>
      </w:pPr>
    </w:p>
    <w:p w:rsidR="00445F5F" w:rsidRDefault="00445F5F">
      <w:pPr>
        <w:pStyle w:val="ConsPlusNormal"/>
        <w:jc w:val="both"/>
      </w:pPr>
    </w:p>
    <w:p w:rsidR="00445F5F" w:rsidRDefault="00445F5F">
      <w:pPr>
        <w:pStyle w:val="ConsPlusNormal"/>
        <w:jc w:val="both"/>
      </w:pPr>
      <w:r>
        <w:t xml:space="preserve">(п. 7 </w:t>
      </w:r>
      <w:proofErr w:type="gramStart"/>
      <w:r>
        <w:t>введен</w:t>
      </w:r>
      <w:proofErr w:type="gramEnd"/>
      <w:r>
        <w:t xml:space="preserve"> </w:t>
      </w:r>
      <w:hyperlink r:id="rId34" w:history="1">
        <w:r>
          <w:rPr>
            <w:color w:val="0000FF"/>
          </w:rPr>
          <w:t>Приказом</w:t>
        </w:r>
      </w:hyperlink>
      <w:r>
        <w:t xml:space="preserve"> Минкомсвязи России от 20.10.2015 N 412)</w:t>
      </w: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both"/>
      </w:pPr>
    </w:p>
    <w:p w:rsidR="00445F5F" w:rsidRDefault="00445F5F">
      <w:pPr>
        <w:pStyle w:val="ConsPlusNormal"/>
        <w:jc w:val="right"/>
        <w:outlineLvl w:val="1"/>
      </w:pPr>
      <w:r>
        <w:t>Приложение N 2</w:t>
      </w:r>
    </w:p>
    <w:p w:rsidR="00445F5F" w:rsidRDefault="00445F5F">
      <w:pPr>
        <w:pStyle w:val="ConsPlusNormal"/>
        <w:jc w:val="right"/>
      </w:pPr>
      <w:r>
        <w:t>к Требованиям к порядку ввода сетей</w:t>
      </w:r>
    </w:p>
    <w:p w:rsidR="00445F5F" w:rsidRDefault="00445F5F">
      <w:pPr>
        <w:pStyle w:val="ConsPlusNormal"/>
        <w:jc w:val="right"/>
      </w:pPr>
      <w:r>
        <w:t xml:space="preserve">электросвязи в эксплуатацию, </w:t>
      </w:r>
      <w:proofErr w:type="gramStart"/>
      <w:r>
        <w:t>утвержденным</w:t>
      </w:r>
      <w:proofErr w:type="gramEnd"/>
    </w:p>
    <w:p w:rsidR="00445F5F" w:rsidRDefault="00445F5F">
      <w:pPr>
        <w:pStyle w:val="ConsPlusNormal"/>
        <w:jc w:val="right"/>
      </w:pPr>
      <w:r>
        <w:t>Приказом Минкомсвязи России</w:t>
      </w:r>
    </w:p>
    <w:p w:rsidR="00445F5F" w:rsidRDefault="00445F5F">
      <w:pPr>
        <w:pStyle w:val="ConsPlusNormal"/>
        <w:jc w:val="right"/>
      </w:pPr>
      <w:r>
        <w:t>от 26.08.2014 N 258</w:t>
      </w:r>
    </w:p>
    <w:p w:rsidR="00445F5F" w:rsidRDefault="00445F5F">
      <w:pPr>
        <w:pStyle w:val="ConsPlusNormal"/>
        <w:jc w:val="both"/>
      </w:pPr>
    </w:p>
    <w:p w:rsidR="00445F5F" w:rsidRDefault="00445F5F">
      <w:pPr>
        <w:pStyle w:val="ConsPlusNormal"/>
        <w:jc w:val="right"/>
      </w:pPr>
      <w:r>
        <w:t>(Рекомендуемый образец)</w:t>
      </w:r>
    </w:p>
    <w:p w:rsidR="00445F5F" w:rsidRDefault="00445F5F">
      <w:pPr>
        <w:pStyle w:val="ConsPlusNormal"/>
        <w:jc w:val="both"/>
      </w:pPr>
    </w:p>
    <w:p w:rsidR="00445F5F" w:rsidRDefault="00445F5F">
      <w:pPr>
        <w:pStyle w:val="ConsPlusNonformat"/>
        <w:jc w:val="both"/>
      </w:pPr>
      <w:r>
        <w:t xml:space="preserve">                                                           УТВЕРЖДАЮ</w:t>
      </w:r>
    </w:p>
    <w:p w:rsidR="00445F5F" w:rsidRDefault="00445F5F">
      <w:pPr>
        <w:pStyle w:val="ConsPlusNonformat"/>
        <w:jc w:val="both"/>
      </w:pPr>
      <w:r>
        <w:t xml:space="preserve">                                                    _______________________</w:t>
      </w:r>
    </w:p>
    <w:p w:rsidR="00445F5F" w:rsidRDefault="00445F5F">
      <w:pPr>
        <w:pStyle w:val="ConsPlusNonformat"/>
        <w:jc w:val="both"/>
      </w:pPr>
      <w:r>
        <w:t xml:space="preserve">                                                          (должность)</w:t>
      </w:r>
    </w:p>
    <w:p w:rsidR="00445F5F" w:rsidRDefault="00445F5F">
      <w:pPr>
        <w:pStyle w:val="ConsPlusNonformat"/>
        <w:jc w:val="both"/>
      </w:pPr>
      <w:r>
        <w:t xml:space="preserve">                                                    _________ _____________</w:t>
      </w:r>
    </w:p>
    <w:p w:rsidR="00445F5F" w:rsidRDefault="00445F5F">
      <w:pPr>
        <w:pStyle w:val="ConsPlusNonformat"/>
        <w:jc w:val="both"/>
      </w:pPr>
      <w:r>
        <w:t xml:space="preserve">                                                    </w:t>
      </w:r>
      <w:proofErr w:type="gramStart"/>
      <w:r>
        <w:t>(подпись) (расшифровка</w:t>
      </w:r>
      <w:proofErr w:type="gramEnd"/>
    </w:p>
    <w:p w:rsidR="00445F5F" w:rsidRDefault="00445F5F">
      <w:pPr>
        <w:pStyle w:val="ConsPlusNonformat"/>
        <w:jc w:val="both"/>
      </w:pPr>
      <w:r>
        <w:t xml:space="preserve">                                                                подписи)</w:t>
      </w:r>
    </w:p>
    <w:p w:rsidR="00445F5F" w:rsidRDefault="00445F5F">
      <w:pPr>
        <w:pStyle w:val="ConsPlusNonformat"/>
        <w:jc w:val="both"/>
      </w:pPr>
      <w:r>
        <w:t xml:space="preserve">                                                    "__" ________ ____ года</w:t>
      </w:r>
    </w:p>
    <w:p w:rsidR="00445F5F" w:rsidRDefault="00445F5F">
      <w:pPr>
        <w:pStyle w:val="ConsPlusNonformat"/>
        <w:jc w:val="both"/>
      </w:pPr>
    </w:p>
    <w:p w:rsidR="00445F5F" w:rsidRDefault="00445F5F">
      <w:pPr>
        <w:pStyle w:val="ConsPlusNonformat"/>
        <w:jc w:val="both"/>
      </w:pPr>
      <w:bookmarkStart w:id="10" w:name="P336"/>
      <w:bookmarkEnd w:id="10"/>
      <w:r>
        <w:t xml:space="preserve">                          Акт N ________________</w:t>
      </w:r>
    </w:p>
    <w:p w:rsidR="00445F5F" w:rsidRDefault="00445F5F">
      <w:pPr>
        <w:pStyle w:val="ConsPlusNonformat"/>
        <w:jc w:val="both"/>
      </w:pPr>
      <w:r>
        <w:t xml:space="preserve">          о вводе сети электросвязи (фрагмента сети электросвязи)</w:t>
      </w:r>
    </w:p>
    <w:p w:rsidR="00445F5F" w:rsidRDefault="00445F5F">
      <w:pPr>
        <w:pStyle w:val="ConsPlusNonformat"/>
        <w:jc w:val="both"/>
      </w:pPr>
      <w:r>
        <w:t xml:space="preserve">                              в эксплуатацию</w:t>
      </w:r>
    </w:p>
    <w:p w:rsidR="00445F5F" w:rsidRDefault="00445F5F">
      <w:pPr>
        <w:pStyle w:val="ConsPlusNonformat"/>
        <w:jc w:val="both"/>
      </w:pPr>
    </w:p>
    <w:p w:rsidR="00445F5F" w:rsidRDefault="00445F5F">
      <w:pPr>
        <w:pStyle w:val="ConsPlusNonformat"/>
        <w:jc w:val="both"/>
      </w:pPr>
      <w:r>
        <w:t xml:space="preserve">Комиссия по вводу сети электросвязи (фрагмента сети электросвязи) </w:t>
      </w:r>
      <w:proofErr w:type="gramStart"/>
      <w:r>
        <w:t>в</w:t>
      </w:r>
      <w:proofErr w:type="gramEnd"/>
    </w:p>
    <w:p w:rsidR="00445F5F" w:rsidRDefault="00445F5F">
      <w:pPr>
        <w:pStyle w:val="ConsPlusNonformat"/>
        <w:jc w:val="both"/>
      </w:pPr>
      <w:r>
        <w:t>эксплуатацию (далее - Комиссия), назначенная ______________________________</w:t>
      </w:r>
    </w:p>
    <w:p w:rsidR="00445F5F" w:rsidRDefault="00445F5F">
      <w:pPr>
        <w:pStyle w:val="ConsPlusNonformat"/>
        <w:jc w:val="both"/>
      </w:pPr>
      <w:r>
        <w:t xml:space="preserve">                                               </w:t>
      </w:r>
      <w:proofErr w:type="gramStart"/>
      <w:r>
        <w:t>(наименование организации,</w:t>
      </w:r>
      <w:proofErr w:type="gramEnd"/>
    </w:p>
    <w:p w:rsidR="00445F5F" w:rsidRDefault="00445F5F">
      <w:pPr>
        <w:pStyle w:val="ConsPlusNonformat"/>
        <w:jc w:val="both"/>
      </w:pPr>
      <w:r>
        <w:t xml:space="preserve">                                                  </w:t>
      </w:r>
      <w:proofErr w:type="gramStart"/>
      <w:r>
        <w:t>назначившей</w:t>
      </w:r>
      <w:proofErr w:type="gramEnd"/>
      <w:r>
        <w:t xml:space="preserve"> Комиссию)</w:t>
      </w:r>
    </w:p>
    <w:p w:rsidR="00445F5F" w:rsidRDefault="00445F5F">
      <w:pPr>
        <w:pStyle w:val="ConsPlusNonformat"/>
        <w:jc w:val="both"/>
      </w:pPr>
      <w:r>
        <w:t>решением (приказом) от "__" ________________ ____ года в составе:</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(указываются все представители, участвующие в качестве членов Комиссии)</w:t>
      </w:r>
    </w:p>
    <w:p w:rsidR="00445F5F" w:rsidRDefault="00445F5F">
      <w:pPr>
        <w:pStyle w:val="ConsPlusNonformat"/>
        <w:jc w:val="both"/>
      </w:pPr>
    </w:p>
    <w:p w:rsidR="00445F5F" w:rsidRDefault="00445F5F">
      <w:pPr>
        <w:pStyle w:val="ConsPlusNonformat"/>
        <w:jc w:val="both"/>
      </w:pPr>
      <w:r>
        <w:t>УСТАНОВИЛА:</w:t>
      </w:r>
    </w:p>
    <w:p w:rsidR="00445F5F" w:rsidRDefault="00445F5F">
      <w:pPr>
        <w:pStyle w:val="ConsPlusNonformat"/>
        <w:jc w:val="both"/>
      </w:pPr>
    </w:p>
    <w:p w:rsidR="00445F5F" w:rsidRDefault="00445F5F">
      <w:pPr>
        <w:pStyle w:val="ConsPlusNonformat"/>
        <w:jc w:val="both"/>
      </w:pPr>
      <w:r>
        <w:t>1. Оператором связи предъявле</w:t>
      </w:r>
      <w:proofErr w:type="gramStart"/>
      <w:r>
        <w:t>н(</w:t>
      </w:r>
      <w:proofErr w:type="gramEnd"/>
      <w:r>
        <w:t>а) Комиссии к приемке</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(наименование сети электросвязи и (или) фрагмента сети электросвязи)</w:t>
      </w:r>
    </w:p>
    <w:p w:rsidR="00445F5F" w:rsidRDefault="00445F5F">
      <w:pPr>
        <w:pStyle w:val="ConsPlusNonformat"/>
        <w:jc w:val="both"/>
      </w:pPr>
      <w:r>
        <w:t>расположенна</w:t>
      </w:r>
      <w:proofErr w:type="gramStart"/>
      <w:r>
        <w:t>я(</w:t>
      </w:r>
      <w:proofErr w:type="gramEnd"/>
      <w:r>
        <w:t>ый) по адресу</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2.   Проектная   документация   на  строительство  разработана  </w:t>
      </w:r>
      <w:proofErr w:type="gramStart"/>
      <w:r>
        <w:t>генеральным</w:t>
      </w:r>
      <w:proofErr w:type="gramEnd"/>
    </w:p>
    <w:p w:rsidR="00445F5F" w:rsidRDefault="00445F5F">
      <w:pPr>
        <w:pStyle w:val="ConsPlusNonformat"/>
        <w:jc w:val="both"/>
      </w:pPr>
      <w:r>
        <w:t>проектировщиком</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(наименование организац</w:t>
      </w:r>
      <w:proofErr w:type="gramStart"/>
      <w:r>
        <w:t>ии и ее</w:t>
      </w:r>
      <w:proofErr w:type="gramEnd"/>
      <w:r>
        <w:t xml:space="preserve"> реквизиты)</w:t>
      </w:r>
    </w:p>
    <w:p w:rsidR="00445F5F" w:rsidRDefault="00445F5F">
      <w:pPr>
        <w:pStyle w:val="ConsPlusNonformat"/>
        <w:jc w:val="both"/>
      </w:pPr>
      <w:r>
        <w:t>выполнившим _______________________________________________________________</w:t>
      </w:r>
    </w:p>
    <w:p w:rsidR="00445F5F" w:rsidRDefault="00445F5F">
      <w:pPr>
        <w:pStyle w:val="ConsPlusNonformat"/>
        <w:jc w:val="both"/>
      </w:pPr>
      <w:r>
        <w:t xml:space="preserve">                    (наименование частей или разделов документации)</w:t>
      </w:r>
    </w:p>
    <w:p w:rsidR="00445F5F" w:rsidRDefault="00445F5F">
      <w:pPr>
        <w:pStyle w:val="ConsPlusNonformat"/>
        <w:jc w:val="both"/>
      </w:pPr>
      <w:r>
        <w:t>и субподрядными организациями</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w:t>
      </w:r>
      <w:proofErr w:type="gramStart"/>
      <w:r>
        <w:t>(наименование организаций, их реквизиты и выполненные части</w:t>
      </w:r>
      <w:proofErr w:type="gramEnd"/>
    </w:p>
    <w:p w:rsidR="00445F5F" w:rsidRDefault="00445F5F">
      <w:pPr>
        <w:pStyle w:val="ConsPlusNonformat"/>
        <w:jc w:val="both"/>
      </w:pPr>
      <w:r>
        <w:t xml:space="preserve">                          и разделы документации)</w:t>
      </w:r>
    </w:p>
    <w:p w:rsidR="00445F5F" w:rsidRDefault="00445F5F">
      <w:pPr>
        <w:pStyle w:val="ConsPlusNonformat"/>
        <w:jc w:val="both"/>
      </w:pPr>
      <w:r>
        <w:t>3. Исходные данные для проектирования выданы</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(наименование организации, реквизиты)</w:t>
      </w:r>
    </w:p>
    <w:p w:rsidR="00445F5F" w:rsidRDefault="00445F5F">
      <w:pPr>
        <w:pStyle w:val="ConsPlusNonformat"/>
        <w:jc w:val="both"/>
      </w:pPr>
      <w:r>
        <w:t>4. Проектная документация утверждена</w:t>
      </w:r>
    </w:p>
    <w:p w:rsidR="00445F5F" w:rsidRDefault="00445F5F">
      <w:pPr>
        <w:pStyle w:val="ConsPlusNonformat"/>
        <w:jc w:val="both"/>
      </w:pPr>
      <w:proofErr w:type="gramStart"/>
      <w:r>
        <w:t>___________________________________________________________________________</w:t>
      </w:r>
      <w:proofErr w:type="gramEnd"/>
    </w:p>
    <w:p w:rsidR="00445F5F" w:rsidRDefault="00445F5F">
      <w:pPr>
        <w:pStyle w:val="ConsPlusNonformat"/>
        <w:jc w:val="both"/>
      </w:pPr>
      <w:r>
        <w:t xml:space="preserve">           </w:t>
      </w:r>
      <w:proofErr w:type="gramStart"/>
      <w:r>
        <w:t>(наименование органа, утвердившего (переутвердившего)</w:t>
      </w:r>
      <w:proofErr w:type="gramEnd"/>
    </w:p>
    <w:p w:rsidR="00445F5F" w:rsidRDefault="00445F5F">
      <w:pPr>
        <w:pStyle w:val="ConsPlusNonformat"/>
        <w:jc w:val="both"/>
      </w:pPr>
      <w:r>
        <w:t xml:space="preserve">                          проектную документацию)</w:t>
      </w:r>
    </w:p>
    <w:p w:rsidR="00445F5F" w:rsidRDefault="00445F5F">
      <w:pPr>
        <w:pStyle w:val="ConsPlusNonformat"/>
        <w:jc w:val="both"/>
      </w:pPr>
    </w:p>
    <w:p w:rsidR="00445F5F" w:rsidRDefault="00445F5F">
      <w:pPr>
        <w:pStyle w:val="ConsPlusNonformat"/>
        <w:jc w:val="both"/>
      </w:pPr>
      <w:r>
        <w:lastRenderedPageBreak/>
        <w:t>"__" __________ ____ года N _________</w:t>
      </w:r>
    </w:p>
    <w:p w:rsidR="00445F5F" w:rsidRDefault="00445F5F">
      <w:pPr>
        <w:pStyle w:val="ConsPlusNonformat"/>
        <w:jc w:val="both"/>
      </w:pPr>
    </w:p>
    <w:p w:rsidR="00445F5F" w:rsidRDefault="00445F5F">
      <w:pPr>
        <w:pStyle w:val="ConsPlusNonformat"/>
        <w:jc w:val="both"/>
      </w:pPr>
      <w:r>
        <w:t>5. Строительно-монтажные работы осуществлены в сроки:</w:t>
      </w:r>
    </w:p>
    <w:p w:rsidR="00445F5F" w:rsidRDefault="00445F5F">
      <w:pPr>
        <w:pStyle w:val="ConsPlusNonformat"/>
        <w:jc w:val="both"/>
      </w:pPr>
      <w:r>
        <w:t>Начало работ ______________________________________________________________</w:t>
      </w:r>
    </w:p>
    <w:p w:rsidR="00445F5F" w:rsidRDefault="00445F5F">
      <w:pPr>
        <w:pStyle w:val="ConsPlusNonformat"/>
        <w:jc w:val="both"/>
      </w:pPr>
      <w:r>
        <w:t xml:space="preserve">                                      (месяц, год)</w:t>
      </w:r>
    </w:p>
    <w:p w:rsidR="00445F5F" w:rsidRDefault="00445F5F">
      <w:pPr>
        <w:pStyle w:val="ConsPlusNonformat"/>
        <w:jc w:val="both"/>
      </w:pPr>
      <w:r>
        <w:t>Окончание работ ___________________________________________________________</w:t>
      </w:r>
    </w:p>
    <w:p w:rsidR="00445F5F" w:rsidRDefault="00445F5F">
      <w:pPr>
        <w:pStyle w:val="ConsPlusNonformat"/>
        <w:jc w:val="both"/>
      </w:pPr>
      <w:r>
        <w:t xml:space="preserve">                                       (месяц, год)</w:t>
      </w:r>
    </w:p>
    <w:p w:rsidR="00445F5F" w:rsidRDefault="00445F5F">
      <w:pPr>
        <w:pStyle w:val="ConsPlusNonformat"/>
        <w:jc w:val="both"/>
      </w:pPr>
      <w:r>
        <w:t>6. Комиссии представлены</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(перечень документов)</w:t>
      </w:r>
    </w:p>
    <w:p w:rsidR="00445F5F" w:rsidRDefault="00445F5F">
      <w:pPr>
        <w:pStyle w:val="ConsPlusNonformat"/>
        <w:jc w:val="both"/>
      </w:pPr>
      <w:r>
        <w:t>7.  Комиссия рассмотрела представленную документацию, произвела осмотр сети</w:t>
      </w:r>
    </w:p>
    <w:p w:rsidR="00445F5F" w:rsidRDefault="00445F5F">
      <w:pPr>
        <w:pStyle w:val="ConsPlusNonformat"/>
        <w:jc w:val="both"/>
      </w:pPr>
      <w:r>
        <w:t>электросвязи   и  (или)  фрагмента  сети  электросвязи  в  натуре,  провела</w:t>
      </w:r>
    </w:p>
    <w:p w:rsidR="00445F5F" w:rsidRDefault="00445F5F">
      <w:pPr>
        <w:pStyle w:val="ConsPlusNonformat"/>
        <w:jc w:val="both"/>
      </w:pPr>
      <w:r>
        <w:t>дополнительные работы</w:t>
      </w:r>
    </w:p>
    <w:p w:rsidR="00445F5F" w:rsidRDefault="00445F5F">
      <w:pPr>
        <w:pStyle w:val="ConsPlusNonformat"/>
        <w:jc w:val="both"/>
      </w:pPr>
      <w:r>
        <w:t>___________________________________________________________________________</w:t>
      </w:r>
    </w:p>
    <w:p w:rsidR="00445F5F" w:rsidRDefault="00445F5F">
      <w:pPr>
        <w:pStyle w:val="ConsPlusNonformat"/>
        <w:jc w:val="both"/>
      </w:pPr>
      <w:r>
        <w:t xml:space="preserve">                    (наименование дополнительных работ)</w:t>
      </w:r>
    </w:p>
    <w:p w:rsidR="00445F5F" w:rsidRDefault="00445F5F">
      <w:pPr>
        <w:pStyle w:val="ConsPlusNonformat"/>
        <w:jc w:val="both"/>
      </w:pPr>
    </w:p>
    <w:p w:rsidR="00445F5F" w:rsidRDefault="00445F5F">
      <w:pPr>
        <w:pStyle w:val="ConsPlusNonformat"/>
        <w:jc w:val="both"/>
      </w:pPr>
      <w:r>
        <w:t>РЕШЕНИЕ КОМИССИИ</w:t>
      </w:r>
    </w:p>
    <w:p w:rsidR="00445F5F" w:rsidRDefault="00445F5F">
      <w:pPr>
        <w:pStyle w:val="ConsPlusNonformat"/>
        <w:jc w:val="both"/>
      </w:pPr>
    </w:p>
    <w:p w:rsidR="00445F5F" w:rsidRDefault="00445F5F">
      <w:pPr>
        <w:pStyle w:val="ConsPlusNonformat"/>
        <w:jc w:val="both"/>
      </w:pPr>
      <w:r>
        <w:t>Предъявленну</w:t>
      </w:r>
      <w:proofErr w:type="gramStart"/>
      <w:r>
        <w:t>ю(</w:t>
      </w:r>
      <w:proofErr w:type="gramEnd"/>
      <w:r>
        <w:t>ый) к приемке _______________________________________________</w:t>
      </w:r>
    </w:p>
    <w:p w:rsidR="00445F5F" w:rsidRDefault="00445F5F">
      <w:pPr>
        <w:pStyle w:val="ConsPlusNonformat"/>
        <w:jc w:val="both"/>
      </w:pPr>
      <w:r>
        <w:t xml:space="preserve">                            (сеть связи и (или) фрагмент сети электросвязи)</w:t>
      </w:r>
    </w:p>
    <w:p w:rsidR="00445F5F" w:rsidRDefault="00445F5F">
      <w:pPr>
        <w:pStyle w:val="ConsPlusNonformat"/>
        <w:jc w:val="both"/>
      </w:pPr>
      <w:r>
        <w:t>принять (не принять) в эксплуатацию.</w:t>
      </w:r>
    </w:p>
    <w:p w:rsidR="00445F5F" w:rsidRDefault="00445F5F">
      <w:pPr>
        <w:pStyle w:val="ConsPlusNonformat"/>
        <w:jc w:val="both"/>
      </w:pPr>
    </w:p>
    <w:p w:rsidR="00445F5F" w:rsidRDefault="00445F5F">
      <w:pPr>
        <w:pStyle w:val="ConsPlusNonformat"/>
        <w:jc w:val="both"/>
      </w:pPr>
      <w:r>
        <w:t>Члены Комиссии:</w:t>
      </w:r>
    </w:p>
    <w:p w:rsidR="00445F5F" w:rsidRDefault="00445F5F">
      <w:pPr>
        <w:pStyle w:val="ConsPlusNonformat"/>
        <w:jc w:val="both"/>
      </w:pPr>
      <w:r>
        <w:t>________________________  ___________  ___________  _______________________</w:t>
      </w:r>
    </w:p>
    <w:p w:rsidR="00445F5F" w:rsidRDefault="00445F5F">
      <w:pPr>
        <w:pStyle w:val="ConsPlusNonformat"/>
        <w:jc w:val="both"/>
      </w:pPr>
      <w:r>
        <w:t xml:space="preserve">                          (должность)   (подпись)    (расшифровка подписи)</w:t>
      </w:r>
    </w:p>
    <w:p w:rsidR="00445F5F" w:rsidRDefault="00445F5F">
      <w:pPr>
        <w:pStyle w:val="ConsPlusNonformat"/>
        <w:jc w:val="both"/>
      </w:pPr>
      <w:r>
        <w:t>________________________  ___________  ___________  _______________________</w:t>
      </w:r>
    </w:p>
    <w:p w:rsidR="00445F5F" w:rsidRDefault="00445F5F">
      <w:pPr>
        <w:pStyle w:val="ConsPlusNonformat"/>
        <w:jc w:val="both"/>
      </w:pPr>
      <w:r>
        <w:t xml:space="preserve">                          (должность)   (подпись)    (расшифровка подписи)</w:t>
      </w:r>
    </w:p>
    <w:p w:rsidR="00445F5F" w:rsidRDefault="00445F5F">
      <w:pPr>
        <w:pStyle w:val="ConsPlusNonformat"/>
        <w:jc w:val="both"/>
      </w:pPr>
      <w:r>
        <w:t>________________________  ___________  ___________  _______________________</w:t>
      </w:r>
    </w:p>
    <w:p w:rsidR="00445F5F" w:rsidRDefault="00445F5F">
      <w:pPr>
        <w:pStyle w:val="ConsPlusNonformat"/>
        <w:jc w:val="both"/>
      </w:pPr>
      <w:r>
        <w:t xml:space="preserve">                          (должность)   (подпись)    (расшифровка подписи)</w:t>
      </w:r>
    </w:p>
    <w:p w:rsidR="00445F5F" w:rsidRDefault="00445F5F">
      <w:pPr>
        <w:pStyle w:val="ConsPlusNonformat"/>
        <w:jc w:val="both"/>
      </w:pPr>
      <w:r>
        <w:t>________________________  ___________  ___________  _______________________</w:t>
      </w:r>
    </w:p>
    <w:p w:rsidR="00445F5F" w:rsidRDefault="00445F5F">
      <w:pPr>
        <w:pStyle w:val="ConsPlusNonformat"/>
        <w:jc w:val="both"/>
      </w:pPr>
      <w:r>
        <w:t xml:space="preserve">                          (должность)   (подпись)    (расшифровка подписи)</w:t>
      </w:r>
    </w:p>
    <w:p w:rsidR="00445F5F" w:rsidRDefault="00445F5F">
      <w:pPr>
        <w:pStyle w:val="ConsPlusNormal"/>
        <w:jc w:val="both"/>
      </w:pPr>
    </w:p>
    <w:p w:rsidR="00445F5F" w:rsidRDefault="00445F5F">
      <w:pPr>
        <w:pStyle w:val="ConsPlusNormal"/>
        <w:jc w:val="both"/>
      </w:pPr>
    </w:p>
    <w:p w:rsidR="00445F5F" w:rsidRDefault="00445F5F">
      <w:pPr>
        <w:pStyle w:val="ConsPlusNormal"/>
        <w:pBdr>
          <w:top w:val="single" w:sz="6" w:space="0" w:color="auto"/>
        </w:pBdr>
        <w:spacing w:before="100" w:after="100"/>
        <w:jc w:val="both"/>
        <w:rPr>
          <w:sz w:val="2"/>
          <w:szCs w:val="2"/>
        </w:rPr>
      </w:pPr>
    </w:p>
    <w:p w:rsidR="00276910" w:rsidRDefault="00445F5F">
      <w:bookmarkStart w:id="11" w:name="_GoBack"/>
      <w:bookmarkEnd w:id="11"/>
    </w:p>
    <w:sectPr w:rsidR="00276910" w:rsidSect="001711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5F"/>
    <w:rsid w:val="00445F5F"/>
    <w:rsid w:val="00CA204E"/>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5F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5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5F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92D180E36530640BF06AB93C38CE142FDF5D1F127CBBF13F0DFBAAA4F95EEBB16379DA72088F8C7D266E89B0EE694257F765F3A317D65TDN0G" TargetMode="External"/><Relationship Id="rId13" Type="http://schemas.openxmlformats.org/officeDocument/2006/relationships/hyperlink" Target="consultantplus://offline/ref=89D92D180E36530640BF06AB93C38CE148FBFDD4F42E96B51BA9D3B8AD40CAEBBC07379EA63E88FFDFDB32B8TDN6G" TargetMode="External"/><Relationship Id="rId18" Type="http://schemas.openxmlformats.org/officeDocument/2006/relationships/hyperlink" Target="consultantplus://offline/ref=89D92D180E36530640BF06AB93C38CE142FDF5D1F127CBBF13F0DFBAAA4F95EEBB16379DA72088F8C7D266E89B0EE694257F765F3A317D65TDN0G" TargetMode="External"/><Relationship Id="rId26" Type="http://schemas.openxmlformats.org/officeDocument/2006/relationships/hyperlink" Target="consultantplus://offline/ref=89D92D180E36530640BF06AB93C38CE142FFF2D2F420CBBF13F0DFBAAA4F95EEA9166F91A52196F9C7C730B9DET5N2G" TargetMode="External"/><Relationship Id="rId3" Type="http://schemas.openxmlformats.org/officeDocument/2006/relationships/settings" Target="settings.xml"/><Relationship Id="rId21" Type="http://schemas.openxmlformats.org/officeDocument/2006/relationships/hyperlink" Target="consultantplus://offline/ref=89D92D180E36530640BF06AB93C38CE143FEF1D4F52CCBBF13F0DFBAAA4F95EEBB16379DA72088F9C7D266E89B0EE694257F765F3A317D65TDN0G" TargetMode="External"/><Relationship Id="rId34" Type="http://schemas.openxmlformats.org/officeDocument/2006/relationships/hyperlink" Target="consultantplus://offline/ref=89D92D180E36530640BF06AB93C38CE140F6F6D7F62DCBBF13F0DFBAAA4F95EEBB16379DA72089F8C1D266E89B0EE694257F765F3A317D65TDN0G" TargetMode="External"/><Relationship Id="rId7" Type="http://schemas.openxmlformats.org/officeDocument/2006/relationships/hyperlink" Target="consultantplus://offline/ref=89D92D180E36530640BF06AB93C38CE143FEF1D4F52CCBBF13F0DFBAAA4F95EEBB16379DA72088F9C7D266E89B0EE694257F765F3A317D65TDN0G" TargetMode="External"/><Relationship Id="rId12" Type="http://schemas.openxmlformats.org/officeDocument/2006/relationships/hyperlink" Target="consultantplus://offline/ref=89D92D180E36530640BF06AB93C38CE142F7F2D7F12E96B51BA9D3B8AD40CAEBBC07379EA63E88FFDFDB32B8TDN6G" TargetMode="External"/><Relationship Id="rId17" Type="http://schemas.openxmlformats.org/officeDocument/2006/relationships/hyperlink" Target="consultantplus://offline/ref=89D92D180E36530640BF06AB93C38CE140F6F6D7F62DCBBF13F0DFBAAA4F95EEBB16379DA72088F9C6D266E89B0EE694257F765F3A317D65TDN0G" TargetMode="External"/><Relationship Id="rId25" Type="http://schemas.openxmlformats.org/officeDocument/2006/relationships/hyperlink" Target="consultantplus://offline/ref=89D92D180E36530640BF06AB93C38CE140F6F6D7F62DCBBF13F0DFBAAA4F95EEBB16379DA72088F8C0D266E89B0EE694257F765F3A317D65TDN0G" TargetMode="External"/><Relationship Id="rId33" Type="http://schemas.openxmlformats.org/officeDocument/2006/relationships/hyperlink" Target="consultantplus://offline/ref=89D92D180E36530640BF06AB93C38CE142FDF5D2FB26CBBF13F0DFBAAA4F95EEA9166F91A52196F9C7C730B9DET5N2G" TargetMode="External"/><Relationship Id="rId2" Type="http://schemas.microsoft.com/office/2007/relationships/stylesWithEffects" Target="stylesWithEffects.xml"/><Relationship Id="rId16" Type="http://schemas.openxmlformats.org/officeDocument/2006/relationships/hyperlink" Target="consultantplus://offline/ref=89D92D180E36530640BF06AB93C38CE142FDF5D1F127CBBF13F0DFBAAA4F95EEBB16379DA72088F8C7D266E89B0EE694257F765F3A317D65TDN0G" TargetMode="External"/><Relationship Id="rId20" Type="http://schemas.openxmlformats.org/officeDocument/2006/relationships/hyperlink" Target="consultantplus://offline/ref=89D92D180E36530640BF06AB93C38CE142FDF3D3F524CBBF13F0DFBAAA4F95EEBB16379FA12283AD909D67B4DD5AF596227F745925T3NAG" TargetMode="External"/><Relationship Id="rId29" Type="http://schemas.openxmlformats.org/officeDocument/2006/relationships/hyperlink" Target="consultantplus://offline/ref=89D92D180E36530640BF06AB93C38CE140F6F6D7F62DCBBF13F0DFBAAA4F95EEBB16379DA72088F8C4D266E89B0EE694257F765F3A317D65TDN0G" TargetMode="External"/><Relationship Id="rId1" Type="http://schemas.openxmlformats.org/officeDocument/2006/relationships/styles" Target="styles.xml"/><Relationship Id="rId6" Type="http://schemas.openxmlformats.org/officeDocument/2006/relationships/hyperlink" Target="consultantplus://offline/ref=89D92D180E36530640BF06AB93C38CE140F6F6D7F62DCBBF13F0DFBAAA4F95EEBB16379DA72088F9C7D266E89B0EE694257F765F3A317D65TDN0G" TargetMode="External"/><Relationship Id="rId11" Type="http://schemas.openxmlformats.org/officeDocument/2006/relationships/hyperlink" Target="consultantplus://offline/ref=89D92D180E36530640BF06AB93C38CE142FEF4D8F025CBBF13F0DFBAAA4F95EEBB16379DA72088FBC1D266E89B0EE694257F765F3A317D65TDN0G" TargetMode="External"/><Relationship Id="rId24" Type="http://schemas.openxmlformats.org/officeDocument/2006/relationships/hyperlink" Target="consultantplus://offline/ref=89D92D180E36530640BF06AB93C38CE142FFF2D8F62DCBBF13F0DFBAAA4F95EEA9166F91A52196F9C7C730B9DET5N2G" TargetMode="External"/><Relationship Id="rId32" Type="http://schemas.openxmlformats.org/officeDocument/2006/relationships/hyperlink" Target="consultantplus://offline/ref=89D92D180E36530640BF06AB93C38CE140F6F6D7F62DCBBF13F0DFBAAA4F95EEBB16379DA72088F8C9D266E89B0EE694257F765F3A317D65TDN0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D92D180E36530640BF06AB93C38CE143FEF1D4F52CCBBF13F0DFBAAA4F95EEBB16379DA72088F9C7D266E89B0EE694257F765F3A317D65TDN0G" TargetMode="External"/><Relationship Id="rId23" Type="http://schemas.openxmlformats.org/officeDocument/2006/relationships/hyperlink" Target="consultantplus://offline/ref=89D92D180E36530640BF06AB93C38CE140F6F6D7F62DCBBF13F0DFBAAA4F95EEBB16379DA72088F9C9D266E89B0EE694257F765F3A317D65TDN0G" TargetMode="External"/><Relationship Id="rId28" Type="http://schemas.openxmlformats.org/officeDocument/2006/relationships/hyperlink" Target="consultantplus://offline/ref=89D92D180E36530640BF06AB93C38CE140F6F6D7F62DCBBF13F0DFBAAA4F95EEBB16379DA72088F8C2D266E89B0EE694257F765F3A317D65TDN0G" TargetMode="External"/><Relationship Id="rId36" Type="http://schemas.openxmlformats.org/officeDocument/2006/relationships/theme" Target="theme/theme1.xml"/><Relationship Id="rId10" Type="http://schemas.openxmlformats.org/officeDocument/2006/relationships/hyperlink" Target="consultantplus://offline/ref=89D92D180E36530640BF06AB93C38CE142FDF3D3F524CBBF13F0DFBAAA4F95EEBB16379FA42183AD909D67B4DD5AF596227F745925T3NAG" TargetMode="External"/><Relationship Id="rId19" Type="http://schemas.openxmlformats.org/officeDocument/2006/relationships/hyperlink" Target="consultantplus://offline/ref=89D92D180E36530640BF06AB93C38CE142FFF2D2F420CBBF13F0DFBAAA4F95EEA9166F91A52196F9C7C730B9DET5N2G" TargetMode="External"/><Relationship Id="rId31" Type="http://schemas.openxmlformats.org/officeDocument/2006/relationships/hyperlink" Target="consultantplus://offline/ref=89D92D180E36530640BF06AB93C38CE142FDF5D2FB26CBBF13F0DFBAAA4F95EEA9166F91A52196F9C7C730B9DET5N2G" TargetMode="External"/><Relationship Id="rId4" Type="http://schemas.openxmlformats.org/officeDocument/2006/relationships/webSettings" Target="webSettings.xml"/><Relationship Id="rId9" Type="http://schemas.openxmlformats.org/officeDocument/2006/relationships/hyperlink" Target="consultantplus://offline/ref=89D92D180E36530640BF06AB93C38CE142FDF3D3F524CBBF13F0DFBAAA4F95EEBB16379DA7208EFEC5D266E89B0EE694257F765F3A317D65TDN0G" TargetMode="External"/><Relationship Id="rId14" Type="http://schemas.openxmlformats.org/officeDocument/2006/relationships/hyperlink" Target="consultantplus://offline/ref=89D92D180E36530640BF06AB93C38CE140F6F6D7F62DCBBF13F0DFBAAA4F95EEBB16379DA72088F9C7D266E89B0EE694257F765F3A317D65TDN0G" TargetMode="External"/><Relationship Id="rId22" Type="http://schemas.openxmlformats.org/officeDocument/2006/relationships/hyperlink" Target="consultantplus://offline/ref=89D92D180E36530640BF06AB93C38CE142FFF2D8F62DCBBF13F0DFBAAA4F95EEBB16379DA72088F8C1D266E89B0EE694257F765F3A317D65TDN0G" TargetMode="External"/><Relationship Id="rId27" Type="http://schemas.openxmlformats.org/officeDocument/2006/relationships/hyperlink" Target="consultantplus://offline/ref=89D92D180E36530640BF06AB93C38CE140F6F6D7F62DCBBF13F0DFBAAA4F95EEBB16379DA72088F8C3D266E89B0EE694257F765F3A317D65TDN0G" TargetMode="External"/><Relationship Id="rId30" Type="http://schemas.openxmlformats.org/officeDocument/2006/relationships/hyperlink" Target="consultantplus://offline/ref=89D92D180E36530640BF06AB93C38CE140F6F6D7F62DCBBF13F0DFBAAA4F95EEBB16379DA72088F8C6D266E89B0EE694257F765F3A317D65TDN0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2019-06-21T06:13:00Z</dcterms:created>
  <dcterms:modified xsi:type="dcterms:W3CDTF">2019-06-21T06:13:00Z</dcterms:modified>
</cp:coreProperties>
</file>