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9B" w:rsidRDefault="007B25D5" w:rsidP="007B25D5">
      <w:pPr>
        <w:ind w:firstLine="708"/>
        <w:jc w:val="center"/>
        <w:rPr>
          <w:sz w:val="28"/>
          <w:szCs w:val="28"/>
        </w:rPr>
      </w:pPr>
      <w:r w:rsidRPr="00366E9B">
        <w:rPr>
          <w:sz w:val="28"/>
          <w:szCs w:val="28"/>
        </w:rPr>
        <w:t xml:space="preserve">Список </w:t>
      </w:r>
    </w:p>
    <w:p w:rsidR="007B25D5" w:rsidRPr="00366E9B" w:rsidRDefault="007B25D5" w:rsidP="007B25D5">
      <w:pPr>
        <w:ind w:firstLine="708"/>
        <w:jc w:val="center"/>
        <w:rPr>
          <w:sz w:val="28"/>
          <w:szCs w:val="28"/>
        </w:rPr>
      </w:pPr>
      <w:r w:rsidRPr="00366E9B">
        <w:rPr>
          <w:sz w:val="28"/>
          <w:szCs w:val="28"/>
        </w:rPr>
        <w:t>организаций, присоединившихся к Кодексу</w:t>
      </w:r>
      <w:bookmarkStart w:id="0" w:name="_GoBack"/>
      <w:bookmarkEnd w:id="0"/>
    </w:p>
    <w:p w:rsidR="007B25D5" w:rsidRPr="00366E9B" w:rsidRDefault="007B25D5" w:rsidP="007B25D5">
      <w:pPr>
        <w:rPr>
          <w:sz w:val="28"/>
          <w:szCs w:val="28"/>
        </w:rPr>
      </w:pP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Министерство образования Иркутской области;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Министерство социального развития опеки и попечительства Иркутской области;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Уполномоченный по правам ребенка в Иркутской области;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ОГБУЗ «Медицинский информационно-аналитический центр Иркутской области»;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 xml:space="preserve">ФГБОУ </w:t>
      </w:r>
      <w:proofErr w:type="gramStart"/>
      <w:r w:rsidRPr="00366E9B">
        <w:rPr>
          <w:color w:val="000000"/>
          <w:sz w:val="28"/>
          <w:szCs w:val="28"/>
        </w:rPr>
        <w:t>ВО</w:t>
      </w:r>
      <w:proofErr w:type="gramEnd"/>
      <w:r w:rsidRPr="00366E9B">
        <w:rPr>
          <w:color w:val="000000"/>
          <w:sz w:val="28"/>
          <w:szCs w:val="28"/>
        </w:rPr>
        <w:t xml:space="preserve"> «Байкальский государственный университет»;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 xml:space="preserve">ФГБОУ </w:t>
      </w:r>
      <w:proofErr w:type="gramStart"/>
      <w:r w:rsidRPr="00366E9B">
        <w:rPr>
          <w:color w:val="000000"/>
          <w:sz w:val="28"/>
          <w:szCs w:val="28"/>
        </w:rPr>
        <w:t>ВО</w:t>
      </w:r>
      <w:proofErr w:type="gramEnd"/>
      <w:r w:rsidRPr="00366E9B">
        <w:rPr>
          <w:color w:val="000000"/>
          <w:sz w:val="28"/>
          <w:szCs w:val="28"/>
        </w:rPr>
        <w:t xml:space="preserve"> «Иркутский государственный медицинский университет»;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АО «Страховая компания «Диана»;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АО «Медицинская акционерная страховая компания Иркутской области»;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ООО «</w:t>
      </w:r>
      <w:proofErr w:type="spellStart"/>
      <w:r w:rsidRPr="00366E9B">
        <w:rPr>
          <w:color w:val="000000"/>
          <w:sz w:val="28"/>
          <w:szCs w:val="28"/>
        </w:rPr>
        <w:t>РегионТелеком</w:t>
      </w:r>
      <w:proofErr w:type="spellEnd"/>
      <w:r w:rsidRPr="00366E9B">
        <w:rPr>
          <w:color w:val="000000"/>
          <w:sz w:val="28"/>
          <w:szCs w:val="28"/>
        </w:rPr>
        <w:t>»;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ООО «</w:t>
      </w:r>
      <w:proofErr w:type="spellStart"/>
      <w:r w:rsidRPr="00366E9B">
        <w:rPr>
          <w:color w:val="000000"/>
          <w:sz w:val="28"/>
          <w:szCs w:val="28"/>
        </w:rPr>
        <w:t>Ирксиб</w:t>
      </w:r>
      <w:proofErr w:type="spellEnd"/>
      <w:r w:rsidRPr="00366E9B">
        <w:rPr>
          <w:color w:val="000000"/>
          <w:sz w:val="28"/>
          <w:szCs w:val="28"/>
        </w:rPr>
        <w:t>»</w:t>
      </w:r>
      <w:r w:rsidR="00366E9B">
        <w:rPr>
          <w:color w:val="000000"/>
          <w:sz w:val="28"/>
          <w:szCs w:val="28"/>
        </w:rPr>
        <w:t>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6E9B">
        <w:rPr>
          <w:sz w:val="28"/>
          <w:szCs w:val="28"/>
        </w:rPr>
        <w:t>ГАУ «Иркутский областной многофункциональный центр предоставления государственных и муниципальных услуг»;</w:t>
      </w:r>
    </w:p>
    <w:p w:rsidR="007B25D5" w:rsidRPr="00366E9B" w:rsidRDefault="007B25D5" w:rsidP="00366E9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366E9B">
        <w:rPr>
          <w:rFonts w:eastAsia="Calibri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"Иркутский государственный университет путей сообщения</w:t>
      </w:r>
      <w:r w:rsidRPr="00366E9B">
        <w:rPr>
          <w:sz w:val="28"/>
          <w:szCs w:val="28"/>
        </w:rPr>
        <w:t>»;</w:t>
      </w:r>
    </w:p>
    <w:p w:rsidR="007B25D5" w:rsidRPr="00366E9B" w:rsidRDefault="007B25D5" w:rsidP="00366E9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366E9B">
        <w:rPr>
          <w:sz w:val="28"/>
          <w:szCs w:val="28"/>
        </w:rPr>
        <w:t>ООО «ОНЛАЙН-ПАРТНЕР»;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6E9B">
        <w:rPr>
          <w:sz w:val="28"/>
          <w:szCs w:val="28"/>
        </w:rPr>
        <w:t xml:space="preserve">ФГБОУ </w:t>
      </w:r>
      <w:proofErr w:type="gramStart"/>
      <w:r w:rsidRPr="00366E9B">
        <w:rPr>
          <w:sz w:val="28"/>
          <w:szCs w:val="28"/>
        </w:rPr>
        <w:t>ВО</w:t>
      </w:r>
      <w:proofErr w:type="gramEnd"/>
      <w:r w:rsidRPr="00366E9B">
        <w:rPr>
          <w:sz w:val="28"/>
          <w:szCs w:val="28"/>
        </w:rPr>
        <w:t xml:space="preserve"> «Иркутский  государственный университет»</w:t>
      </w:r>
      <w:r w:rsidR="00366E9B">
        <w:rPr>
          <w:sz w:val="28"/>
          <w:szCs w:val="28"/>
        </w:rPr>
        <w:t>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НОТАРИАЛЬНАЯ ПАЛАТА ИРКУТСКОЙ ОБЛАСТИ</w:t>
      </w:r>
      <w:r w:rsidR="00366E9B">
        <w:rPr>
          <w:color w:val="000000"/>
          <w:sz w:val="28"/>
          <w:szCs w:val="28"/>
        </w:rPr>
        <w:t>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УПРАВЛЕНИЕ ФЕДЕРАЛЬНОЙ СЛУЖБЫ СУДЕБНЫХ ПРИСТАВОВ ПО ИРКУТСКОЙ ОБЛАСТИ</w:t>
      </w:r>
      <w:r w:rsidR="00366E9B">
        <w:rPr>
          <w:color w:val="000000"/>
          <w:sz w:val="28"/>
          <w:szCs w:val="28"/>
        </w:rPr>
        <w:t>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 xml:space="preserve">АДМИНИСТРАЦИЯ ШЕЛЕХОВСКОГО ГОРОДСКОГО ПОСЕЛЕНИЯ; 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Администрация города Иркутска</w:t>
      </w:r>
      <w:r w:rsidR="00366E9B">
        <w:rPr>
          <w:color w:val="000000"/>
          <w:sz w:val="28"/>
          <w:szCs w:val="28"/>
        </w:rPr>
        <w:t>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АССОЦИАЦИЯ ПОСТАВЩИКОВ СОЦИАЛЬНЫХ УСЛУГ</w:t>
      </w:r>
      <w:r w:rsidR="00366E9B">
        <w:rPr>
          <w:color w:val="000000"/>
          <w:sz w:val="28"/>
          <w:szCs w:val="28"/>
        </w:rPr>
        <w:t>;</w:t>
      </w:r>
    </w:p>
    <w:p w:rsidR="007B25D5" w:rsidRPr="00366E9B" w:rsidRDefault="007B25D5" w:rsidP="00366E9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66E9B">
        <w:rPr>
          <w:color w:val="000000"/>
          <w:sz w:val="28"/>
          <w:szCs w:val="28"/>
        </w:rPr>
        <w:t>БАЙКАЛЬСКАЯ АССОЦИАЦИЯ СПЕЦИАЛИСТОВ ЭСТЕТИЧЕСКОЙ МЕДИЦИНЫ</w:t>
      </w:r>
      <w:r w:rsidR="00366E9B">
        <w:rPr>
          <w:color w:val="000000"/>
          <w:sz w:val="28"/>
          <w:szCs w:val="28"/>
        </w:rPr>
        <w:t>.</w:t>
      </w:r>
    </w:p>
    <w:p w:rsidR="007B25D5" w:rsidRDefault="007B25D5" w:rsidP="007B25D5"/>
    <w:p w:rsidR="007B25D5" w:rsidRDefault="007B25D5" w:rsidP="007B25D5"/>
    <w:p w:rsidR="00997895" w:rsidRDefault="00997895"/>
    <w:sectPr w:rsidR="00997895" w:rsidSect="00366E9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B83"/>
    <w:multiLevelType w:val="hybridMultilevel"/>
    <w:tmpl w:val="A8568368"/>
    <w:lvl w:ilvl="0" w:tplc="40742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08"/>
    <w:rsid w:val="00366E9B"/>
    <w:rsid w:val="007B25D5"/>
    <w:rsid w:val="00997895"/>
    <w:rsid w:val="00E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Avtushko</dc:creator>
  <cp:keywords/>
  <dc:description/>
  <cp:lastModifiedBy>Kitaeva</cp:lastModifiedBy>
  <cp:revision>3</cp:revision>
  <dcterms:created xsi:type="dcterms:W3CDTF">2018-04-28T08:48:00Z</dcterms:created>
  <dcterms:modified xsi:type="dcterms:W3CDTF">2018-05-10T09:30:00Z</dcterms:modified>
</cp:coreProperties>
</file>