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1" w:rsidRDefault="00243CD1" w:rsidP="00972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Образец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2D6A">
        <w:rPr>
          <w:rFonts w:ascii="Times New Roman" w:hAnsi="Times New Roman"/>
          <w:sz w:val="24"/>
          <w:szCs w:val="24"/>
          <w:lang w:eastAsia="ru-RU"/>
        </w:rPr>
        <w:t>заполнения уведомления об обработке персональных данных</w:t>
      </w:r>
    </w:p>
    <w:p w:rsidR="00243CD1" w:rsidRPr="00972D6A" w:rsidRDefault="00243CD1" w:rsidP="00972D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35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397"/>
        <w:gridCol w:w="4961"/>
      </w:tblGrid>
      <w:tr w:rsidR="00243CD1" w:rsidRPr="003A0347" w:rsidTr="00BB2EA9">
        <w:trPr>
          <w:tblCellSpacing w:w="0" w:type="dxa"/>
        </w:trPr>
        <w:tc>
          <w:tcPr>
            <w:tcW w:w="5397" w:type="dxa"/>
            <w:vAlign w:val="center"/>
          </w:tcPr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347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Уведомление оформляется на бланке органа, осуществляющего обработку персональных данных.</w:t>
            </w:r>
          </w:p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347"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  <w:t>Уведомлению присваивается номер и указывается дата составления.</w:t>
            </w:r>
          </w:p>
        </w:tc>
        <w:tc>
          <w:tcPr>
            <w:tcW w:w="4961" w:type="dxa"/>
            <w:vAlign w:val="center"/>
          </w:tcPr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347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Иркутской области</w:t>
            </w:r>
          </w:p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347">
              <w:rPr>
                <w:rFonts w:ascii="Times New Roman" w:hAnsi="Times New Roman"/>
                <w:sz w:val="24"/>
                <w:szCs w:val="24"/>
                <w:lang w:eastAsia="ru-RU"/>
              </w:rPr>
              <w:t>С.Е. Костылову</w:t>
            </w:r>
          </w:p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347">
              <w:rPr>
                <w:rFonts w:ascii="Times New Roman" w:hAnsi="Times New Roman"/>
                <w:sz w:val="24"/>
                <w:szCs w:val="24"/>
                <w:lang w:eastAsia="ru-RU"/>
              </w:rPr>
              <w:t>ул. Халтурина, д. 7, а/я 169</w:t>
            </w:r>
          </w:p>
          <w:p w:rsidR="00243CD1" w:rsidRPr="003A0347" w:rsidRDefault="00243CD1" w:rsidP="0004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347">
              <w:rPr>
                <w:rFonts w:ascii="Times New Roman" w:hAnsi="Times New Roman"/>
                <w:sz w:val="24"/>
                <w:szCs w:val="24"/>
                <w:lang w:eastAsia="ru-RU"/>
              </w:rPr>
              <w:t>г. Иркутск, 664011</w:t>
            </w:r>
          </w:p>
        </w:tc>
      </w:tr>
    </w:tbl>
    <w:p w:rsidR="00243CD1" w:rsidRDefault="00243CD1" w:rsidP="00972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CD1" w:rsidRDefault="00243CD1" w:rsidP="00972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CD1" w:rsidRDefault="00243CD1" w:rsidP="00972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D6A">
        <w:rPr>
          <w:rFonts w:ascii="Times New Roman" w:hAnsi="Times New Roman"/>
          <w:sz w:val="24"/>
          <w:szCs w:val="24"/>
        </w:rPr>
        <w:t>УВЕДОМЛЕНИЕ</w:t>
      </w:r>
    </w:p>
    <w:p w:rsidR="00243CD1" w:rsidRDefault="00243CD1" w:rsidP="00972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D6A">
        <w:rPr>
          <w:rFonts w:ascii="Times New Roman" w:hAnsi="Times New Roman"/>
          <w:sz w:val="24"/>
          <w:szCs w:val="24"/>
        </w:rPr>
        <w:t>об обработке (о намерении осуществлять обработку) персональных данных</w:t>
      </w:r>
    </w:p>
    <w:p w:rsidR="00243CD1" w:rsidRPr="00972D6A" w:rsidRDefault="00243CD1" w:rsidP="00972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1. Наименование, адрес Оператора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- Тип оператора: юридическое лицо/государственный или муниципальный орган/индивидуальный предприниматель/физическое лицо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3F67">
        <w:rPr>
          <w:rFonts w:ascii="Times New Roman" w:hAnsi="Times New Roman"/>
          <w:b/>
          <w:sz w:val="24"/>
          <w:szCs w:val="24"/>
          <w:lang w:eastAsia="ru-RU"/>
        </w:rPr>
        <w:t>(указать что-либо одно).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 xml:space="preserve">- Полное и сокращенное наименования Оператора с указанием организационно-правовой формы: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Общество с ограниченной ответственностью "Первый" (ООО "Первый")</w:t>
      </w:r>
    </w:p>
    <w:p w:rsidR="00243CD1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- Фамилия, имя, отчество Оператора:</w:t>
      </w:r>
      <w:r w:rsidRPr="00972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Индивидуальный предприниматель Иванов Иван Иванович (ИП Иванов И.И.).</w:t>
      </w:r>
    </w:p>
    <w:p w:rsidR="00243CD1" w:rsidRPr="00BB2EA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72D6A">
        <w:rPr>
          <w:rFonts w:ascii="Times New Roman" w:hAnsi="Times New Roman"/>
          <w:sz w:val="24"/>
          <w:szCs w:val="24"/>
        </w:rPr>
        <w:t>Паспорт серия____ № _____ выдан ____________ дата выдачи</w:t>
      </w:r>
      <w:r w:rsidRPr="00BB2EA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EA9">
        <w:rPr>
          <w:rFonts w:ascii="Times New Roman" w:hAnsi="Times New Roman"/>
          <w:b/>
          <w:sz w:val="24"/>
          <w:szCs w:val="24"/>
        </w:rPr>
        <w:t>(заполняется только индивидуальными предпринимателями и физическими лицами)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 xml:space="preserve">- Адрес регистрации: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664000, Иркутская обл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, г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Иркутск, ул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Первая, д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1, оф. 1 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(указываются в строгом соответствии со свидетельством о постановке юридического лица на учет в налоговом органе).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- Почтовый адрес:</w:t>
      </w:r>
      <w:r w:rsidRPr="0004075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664000, Иркутская обл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, г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Иркутс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к, а/я 1</w:t>
      </w:r>
      <w:r w:rsidRPr="00972D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если совпадает с адресом регистрации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 xml:space="preserve"> заполнять не обязательно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- ИНН: 3800000000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- ОГРН: 0000000000000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- наименование филиала (представительства) юридического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EA9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при наличии</w:t>
      </w:r>
      <w:r w:rsidRPr="00BB2EA9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972D6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Филиал ООО "Первый", находящийся по адресу: 630000, Новосибирская обл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, г. Новосибирск, ул. Новая, д. 1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2. Цель обработки персональных данных: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оказание услуг в сфере образования/здравоохранения/торговли и др. 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(т. е. цели, указанные в учредительных документах и цели фактически осуществляемой деятельности)</w:t>
      </w:r>
      <w:r w:rsidRPr="00972D6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ведение кадровой работы и бухгалтерского учета, заключение договорных отношений с физическими лицами на оказание услуг и (или) выполнение работ.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3. Категории персональных данных: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 xml:space="preserve">- непосредственно персональные данные: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фамилия, имя, отчество; год, месяц, дата и место рождения, адрес, семейное, социальное, имущественное положение, образование, профессия, доходы, паспортные данные, данные трудовой книжки, данные военного билета, сведения о пенсионном страховании, ИНН</w:t>
      </w:r>
      <w:r w:rsidRPr="00972D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972D6A">
        <w:rPr>
          <w:rFonts w:ascii="Times New Roman" w:hAnsi="Times New Roman"/>
          <w:b/>
          <w:sz w:val="24"/>
          <w:szCs w:val="24"/>
        </w:rPr>
        <w:t>другие категории персональных данных</w:t>
      </w:r>
      <w:r>
        <w:rPr>
          <w:rFonts w:ascii="Times New Roman" w:hAnsi="Times New Roman"/>
          <w:b/>
          <w:sz w:val="24"/>
          <w:szCs w:val="24"/>
        </w:rPr>
        <w:t>,</w:t>
      </w:r>
      <w:r w:rsidRPr="00972D6A">
        <w:rPr>
          <w:rFonts w:ascii="Times New Roman" w:hAnsi="Times New Roman"/>
          <w:b/>
          <w:sz w:val="24"/>
          <w:szCs w:val="24"/>
        </w:rPr>
        <w:t xml:space="preserve"> подлежащих обработке</w:t>
      </w:r>
      <w:r>
        <w:rPr>
          <w:rFonts w:ascii="Times New Roman" w:hAnsi="Times New Roman"/>
          <w:b/>
          <w:sz w:val="24"/>
          <w:szCs w:val="24"/>
        </w:rPr>
        <w:t>)</w:t>
      </w:r>
      <w:r w:rsidRPr="00972D6A">
        <w:rPr>
          <w:rFonts w:ascii="Times New Roman" w:hAnsi="Times New Roman"/>
          <w:sz w:val="24"/>
          <w:szCs w:val="24"/>
          <w:lang w:eastAsia="ru-RU"/>
        </w:rPr>
        <w:t>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 xml:space="preserve">- специальные категории персональных данных: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состояние здоровья, национальная принадлежность, расовая принадлежность, политические взгляды, религиозные или философские убеждения, состояние интимной жизни.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 xml:space="preserve">- биометрические персональные данные 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(сведения, которые характеризируют физиологические особенности человека и на основании которых можно установить его личность)</w:t>
      </w:r>
      <w:r w:rsidRPr="00972D6A">
        <w:rPr>
          <w:rFonts w:ascii="Times New Roman" w:hAnsi="Times New Roman"/>
          <w:sz w:val="24"/>
          <w:szCs w:val="24"/>
          <w:lang w:eastAsia="ru-RU"/>
        </w:rPr>
        <w:t>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b/>
          <w:sz w:val="24"/>
          <w:szCs w:val="24"/>
          <w:lang w:eastAsia="ru-RU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4. Категории субъектов, персональные данные которых обрабатываются:</w:t>
      </w:r>
    </w:p>
    <w:p w:rsidR="00243CD1" w:rsidRPr="0076395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Работники, состоящие в договорных отношениях с ООО "Первый"/ИП Иванова И.И., члены семьи работника, физические лица, получающие услуги от ООО "Первый"/ИП Иванова И.И., а также физические лица, состоящие в гражданско-правовых и иных договорных отношениях с ООО "Первый"/ИП Иванова И.И.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b/>
          <w:sz w:val="24"/>
          <w:szCs w:val="24"/>
          <w:lang w:eastAsia="ru-RU"/>
        </w:rPr>
        <w:t>Необходимо указать категории субъектов (физических лиц) и виды отношений с субъектами (физическими лицами), персональные данные которых обрабатываются. Обращаем Ваше внимание, что категории субъектов (физических лиц) должны соответствовать целям обработки персональных данных, указанным в п. 2 настоящего Образца.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5. Правовое основание: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Ст. 23, 24 Конституции Российской Федерации, ст. 85-90 Трудового кодекса Российской Федерации, ФЗ "О персональных данных" от 27 июля 2006 г. №152-ФЗ,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63959">
        <w:rPr>
          <w:rFonts w:ascii="Times New Roman" w:hAnsi="Times New Roman"/>
          <w:b/>
          <w:iCs/>
          <w:sz w:val="24"/>
          <w:szCs w:val="24"/>
          <w:lang w:eastAsia="ru-RU"/>
        </w:rPr>
        <w:t>а также указать названия других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данных,</w:t>
      </w:r>
      <w:r w:rsidRPr="00972D6A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Устав ООО "Первый", Положение о работе с персональными данными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в</w:t>
      </w: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ООО "Первый"</w:t>
      </w:r>
      <w:r w:rsidRPr="00972D6A">
        <w:rPr>
          <w:rFonts w:ascii="Times New Roman" w:hAnsi="Times New Roman"/>
          <w:sz w:val="24"/>
          <w:szCs w:val="24"/>
          <w:lang w:eastAsia="ru-RU"/>
        </w:rPr>
        <w:t>, лицензия № 0000001 от 00.00.0000, выданная ___________</w:t>
      </w:r>
      <w:r w:rsidRPr="00763959">
        <w:rPr>
          <w:rFonts w:ascii="Times New Roman" w:hAnsi="Times New Roman"/>
          <w:b/>
          <w:iCs/>
          <w:sz w:val="24"/>
          <w:szCs w:val="24"/>
          <w:lang w:eastAsia="ru-RU"/>
        </w:rPr>
        <w:t>(кем выдана)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972D6A">
        <w:rPr>
          <w:rFonts w:ascii="Times New Roman" w:hAnsi="Times New Roman"/>
          <w:sz w:val="24"/>
          <w:szCs w:val="24"/>
          <w:lang w:eastAsia="ru-RU"/>
        </w:rPr>
        <w:t>на осуществление 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 </w:t>
      </w:r>
      <w:r w:rsidRPr="00763959">
        <w:rPr>
          <w:rFonts w:ascii="Times New Roman" w:hAnsi="Times New Roman"/>
          <w:b/>
          <w:iCs/>
          <w:sz w:val="24"/>
          <w:szCs w:val="24"/>
          <w:lang w:eastAsia="ru-RU"/>
        </w:rPr>
        <w:t>(указывается лицензируемый вид деятельности)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____</w:t>
      </w:r>
      <w:r w:rsidRPr="00972D6A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 </w:t>
      </w:r>
      <w:r w:rsidRPr="00BB2EA9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BB2EA9">
        <w:rPr>
          <w:rFonts w:ascii="Times New Roman" w:hAnsi="Times New Roman"/>
          <w:b/>
          <w:sz w:val="24"/>
          <w:szCs w:val="24"/>
          <w:lang w:eastAsia="ru-RU"/>
        </w:rPr>
        <w:t>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условий)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6. Перечень действий с персональными данными, общее описание используемых оператором способов обработки персональных данных:</w:t>
      </w:r>
    </w:p>
    <w:p w:rsidR="00243CD1" w:rsidRPr="0076395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iCs/>
          <w:sz w:val="24"/>
          <w:szCs w:val="24"/>
          <w:lang w:eastAsia="ru-RU"/>
        </w:rPr>
        <w:t>- Перечень действий</w:t>
      </w:r>
      <w:r w:rsidRPr="00763959">
        <w:rPr>
          <w:rFonts w:ascii="Times New Roman" w:hAnsi="Times New Roman"/>
          <w:sz w:val="24"/>
          <w:szCs w:val="24"/>
          <w:lang w:eastAsia="ru-RU"/>
        </w:rPr>
        <w:t xml:space="preserve"> с персональными данными: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243CD1" w:rsidRPr="0076395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sz w:val="24"/>
          <w:szCs w:val="24"/>
          <w:lang w:eastAsia="ru-RU"/>
        </w:rPr>
        <w:t xml:space="preserve">- Способ обработки персональных данных: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смешанный/автоматиз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ированный/неавтоматизированный </w:t>
      </w:r>
      <w:r w:rsidRPr="00DD3F67">
        <w:rPr>
          <w:rFonts w:ascii="Times New Roman" w:hAnsi="Times New Roman"/>
          <w:b/>
          <w:sz w:val="24"/>
          <w:szCs w:val="24"/>
          <w:lang w:eastAsia="ru-RU"/>
        </w:rPr>
        <w:t>(указать что-либо одно)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D6A">
        <w:rPr>
          <w:rFonts w:ascii="Times New Roman" w:hAnsi="Times New Roman"/>
          <w:b/>
          <w:sz w:val="24"/>
          <w:szCs w:val="24"/>
          <w:lang w:eastAsia="ru-RU"/>
        </w:rPr>
        <w:t>Необходимо указать один из способов обработки персональных данных: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D6A">
        <w:rPr>
          <w:rFonts w:ascii="Times New Roman" w:hAnsi="Times New Roman"/>
          <w:b/>
          <w:sz w:val="24"/>
          <w:szCs w:val="24"/>
          <w:lang w:eastAsia="ru-RU"/>
        </w:rPr>
        <w:t>- неавтоматизированная обработка персональных данных;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D6A">
        <w:rPr>
          <w:rFonts w:ascii="Times New Roman" w:hAnsi="Times New Roman"/>
          <w:b/>
          <w:sz w:val="24"/>
          <w:szCs w:val="24"/>
          <w:lang w:eastAsia="ru-RU"/>
        </w:rPr>
        <w:t>- исключительно автоматизированная обработка персональных данных (обработка персональных данных с помощью средств вычислительной техники);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72D6A">
        <w:rPr>
          <w:rFonts w:ascii="Times New Roman" w:hAnsi="Times New Roman"/>
          <w:b/>
          <w:sz w:val="24"/>
          <w:szCs w:val="24"/>
          <w:lang w:eastAsia="ru-RU"/>
        </w:rPr>
        <w:t>- смешанная обработка персональных данных (и автоматизированный, и неавтоматизированный способы одновременно).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 обработке персональных данных информация: </w:t>
      </w:r>
      <w:r w:rsidRPr="00763959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передается/не передается</w:t>
      </w:r>
      <w:r w:rsidRPr="00DD3F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D3F67">
        <w:rPr>
          <w:rFonts w:ascii="Times New Roman" w:hAnsi="Times New Roman"/>
          <w:b/>
          <w:sz w:val="24"/>
          <w:szCs w:val="24"/>
          <w:lang w:eastAsia="ru-RU"/>
        </w:rPr>
        <w:t>(указать что-либо одно)</w:t>
      </w:r>
      <w:r w:rsidRPr="00DD3F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по внутренней сети юридического лица (информация доступна лишь для строго определенных сотрудников юридического лица), информация </w:t>
      </w:r>
      <w:r w:rsidRPr="00763959">
        <w:rPr>
          <w:rFonts w:ascii="Times New Roman" w:hAnsi="Times New Roman"/>
          <w:color w:val="FF0000"/>
          <w:sz w:val="24"/>
          <w:szCs w:val="24"/>
          <w:u w:val="single"/>
          <w:lang w:eastAsia="ru-RU"/>
        </w:rPr>
        <w:t>передается/не передается</w:t>
      </w:r>
      <w:r w:rsidRPr="00DD3F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D3F67">
        <w:rPr>
          <w:rFonts w:ascii="Times New Roman" w:hAnsi="Times New Roman"/>
          <w:b/>
          <w:sz w:val="24"/>
          <w:szCs w:val="24"/>
          <w:lang w:eastAsia="ru-RU"/>
        </w:rPr>
        <w:t>(указать что-либо одно)</w:t>
      </w:r>
      <w:r w:rsidRPr="00DD3F6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с использованием сети общего пользования Интернет.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7. Для обеспечения безопасности персональных данных применяются следующие меры (описание мер, предусмотренных ст. 18.1 и 19 Федерального закона от 27.07.2006 № 152-ФЗ «О персональных данных»):</w:t>
      </w:r>
    </w:p>
    <w:p w:rsidR="00243CD1" w:rsidRPr="0076395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- Разработано и утверждено Положение об обработке персональных  данных в ООО «Первый». Приказом № 1 от 01.01.01 н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азначено лицо, ответственное за организацию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данных. </w:t>
      </w:r>
      <w:r w:rsidRPr="00763959">
        <w:rPr>
          <w:rFonts w:ascii="Times New Roman" w:hAnsi="Times New Roman"/>
          <w:color w:val="FF0000"/>
          <w:sz w:val="24"/>
          <w:szCs w:val="24"/>
        </w:rPr>
        <w:t>Разработаны локальные акты по вопросам обработки персональных данных. О</w:t>
      </w:r>
      <w:r>
        <w:rPr>
          <w:rFonts w:ascii="Times New Roman" w:hAnsi="Times New Roman"/>
          <w:color w:val="FF0000"/>
          <w:sz w:val="24"/>
          <w:szCs w:val="24"/>
        </w:rPr>
        <w:t xml:space="preserve">существляется </w:t>
      </w:r>
      <w:r w:rsidRPr="00763959">
        <w:rPr>
          <w:rFonts w:ascii="Times New Roman" w:hAnsi="Times New Roman"/>
          <w:color w:val="FF0000"/>
          <w:sz w:val="24"/>
          <w:szCs w:val="24"/>
        </w:rPr>
        <w:t xml:space="preserve">внутренний контроль соответствия обработки персональных данных Федеральному закону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27.07.2006 № 152-ФЗ «О персональных данных» </w:t>
      </w:r>
      <w:r w:rsidRPr="00763959">
        <w:rPr>
          <w:rFonts w:ascii="Times New Roman" w:hAnsi="Times New Roman"/>
          <w:color w:val="FF0000"/>
          <w:sz w:val="24"/>
          <w:szCs w:val="24"/>
        </w:rPr>
        <w:t>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243CD1" w:rsidRPr="00BB2EA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763959">
        <w:rPr>
          <w:rFonts w:ascii="Times New Roman" w:hAnsi="Times New Roman"/>
          <w:color w:val="FF0000"/>
          <w:sz w:val="24"/>
          <w:szCs w:val="24"/>
        </w:rPr>
        <w:t xml:space="preserve">Средства обеспечения безопасности: 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 защиты информации </w:t>
      </w:r>
      <w:r w:rsidRPr="00763959">
        <w:rPr>
          <w:rFonts w:ascii="Times New Roman" w:hAnsi="Times New Roman"/>
          <w:b/>
          <w:sz w:val="24"/>
          <w:szCs w:val="24"/>
        </w:rPr>
        <w:t>(наименование, версия, № лицензионного соглашения)</w:t>
      </w:r>
      <w:r w:rsidRPr="00763959">
        <w:rPr>
          <w:rFonts w:ascii="Times New Roman" w:hAnsi="Times New Roman"/>
          <w:color w:val="FF0000"/>
          <w:sz w:val="24"/>
          <w:szCs w:val="24"/>
        </w:rPr>
        <w:t xml:space="preserve"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 </w:t>
      </w: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е, круглосуточный охранный пост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EA9">
        <w:rPr>
          <w:rFonts w:ascii="Times New Roman" w:hAnsi="Times New Roman"/>
          <w:b/>
          <w:iCs/>
          <w:sz w:val="24"/>
          <w:szCs w:val="24"/>
          <w:lang w:eastAsia="ru-RU"/>
        </w:rPr>
        <w:t>(обращаем Ваше внимание на то, что применяемые Оператором меры по обеспечению безопасности персональных данных должны соответствовать используемому Оператором способу обработки персональных данных, указанному в п. 6 настоящего Образца.)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sz w:val="24"/>
          <w:szCs w:val="24"/>
          <w:lang w:eastAsia="ru-RU"/>
        </w:rPr>
        <w:t>- Сведения о наличии шифровальных (криптографических) средств и наименования этих средств</w:t>
      </w:r>
      <w:r w:rsidRPr="00972D6A">
        <w:rPr>
          <w:rFonts w:ascii="Times New Roman" w:hAnsi="Times New Roman"/>
          <w:sz w:val="24"/>
          <w:szCs w:val="24"/>
          <w:lang w:eastAsia="ru-RU"/>
        </w:rPr>
        <w:t>:</w:t>
      </w:r>
    </w:p>
    <w:p w:rsidR="00243CD1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959">
        <w:rPr>
          <w:rFonts w:ascii="Times New Roman" w:hAnsi="Times New Roman"/>
          <w:color w:val="FF0000"/>
          <w:sz w:val="24"/>
          <w:szCs w:val="24"/>
          <w:u w:val="single"/>
        </w:rPr>
        <w:t xml:space="preserve">не используется/ используется </w:t>
      </w:r>
      <w:r w:rsidRPr="00763959">
        <w:rPr>
          <w:rFonts w:ascii="Times New Roman" w:hAnsi="Times New Roman"/>
          <w:color w:val="FF0000"/>
          <w:sz w:val="24"/>
          <w:szCs w:val="24"/>
        </w:rPr>
        <w:t>«КриптоПро CSP 2.0», ООО «Крипто-Про», регистрационный номер № 0000001</w:t>
      </w:r>
      <w:r w:rsidRPr="00972D6A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E71C3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</w:t>
      </w:r>
      <w:r w:rsidRPr="00E71C34">
        <w:rPr>
          <w:rFonts w:ascii="Times New Roman" w:hAnsi="Times New Roman"/>
          <w:b/>
          <w:sz w:val="24"/>
          <w:szCs w:val="24"/>
        </w:rPr>
        <w:t xml:space="preserve">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243CD1" w:rsidRPr="00E71C34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C34">
        <w:rPr>
          <w:rFonts w:ascii="Times New Roman" w:hAnsi="Times New Roman"/>
          <w:b/>
          <w:sz w:val="24"/>
          <w:szCs w:val="24"/>
        </w:rPr>
        <w:t>а) наименование, регистрационные номера и производителей используемых криптографических средств;</w:t>
      </w:r>
    </w:p>
    <w:p w:rsidR="00243CD1" w:rsidRPr="00E71C34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C34">
        <w:rPr>
          <w:rFonts w:ascii="Times New Roman" w:hAnsi="Times New Roman"/>
          <w:b/>
          <w:sz w:val="24"/>
          <w:szCs w:val="24"/>
        </w:rPr>
        <w:t>б) уровень криптографичес</w:t>
      </w:r>
      <w:r>
        <w:rPr>
          <w:rFonts w:ascii="Times New Roman" w:hAnsi="Times New Roman"/>
          <w:b/>
          <w:sz w:val="24"/>
          <w:szCs w:val="24"/>
        </w:rPr>
        <w:t>кой защиты персональных данных;</w:t>
      </w:r>
    </w:p>
    <w:p w:rsidR="00243CD1" w:rsidRPr="00E71C34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C34">
        <w:rPr>
          <w:rFonts w:ascii="Times New Roman" w:hAnsi="Times New Roman"/>
          <w:b/>
          <w:sz w:val="24"/>
          <w:szCs w:val="24"/>
        </w:rPr>
        <w:t>в) уровень специальной защиты от утечки по канала</w:t>
      </w:r>
      <w:r>
        <w:rPr>
          <w:rFonts w:ascii="Times New Roman" w:hAnsi="Times New Roman"/>
          <w:b/>
          <w:sz w:val="24"/>
          <w:szCs w:val="24"/>
        </w:rPr>
        <w:t>м побочных излучений и наводок;</w:t>
      </w:r>
    </w:p>
    <w:p w:rsidR="00243CD1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E71C34">
        <w:rPr>
          <w:rFonts w:ascii="Times New Roman" w:hAnsi="Times New Roman"/>
          <w:b/>
          <w:sz w:val="24"/>
          <w:szCs w:val="24"/>
        </w:rPr>
        <w:t>г)  уровень защиты от несанкционированного доступа. Предоставление данной информации осуществляется в соответствии с Методическими рекомендациями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21 февраля 2008 г. № 149/5-144</w:t>
      </w:r>
      <w:r w:rsidRPr="00E71C3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7.1.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Иванов Иван Иванович</w:t>
      </w:r>
      <w:r w:rsidRPr="00972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Общество с ограниченной ответственностью «Второй»</w:t>
      </w:r>
      <w:r w:rsidRPr="00972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(указывается сторонняя организация, являющаяся ответственной за организацию обработки персональных данных у Оператора, сам Оператор не может быть указан)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664000, г. Иркутск, а/я 000, тел. 00-00-00, </w:t>
      </w:r>
      <w:hyperlink r:id="rId4" w:history="1">
        <w:r w:rsidRPr="00763959">
          <w:rPr>
            <w:rFonts w:ascii="Times New Roman" w:hAnsi="Times New Roman"/>
            <w:color w:val="FF0000"/>
            <w:sz w:val="24"/>
            <w:szCs w:val="24"/>
            <w:u w:val="single"/>
            <w:lang w:eastAsia="ru-RU"/>
          </w:rPr>
          <w:t>iii@mail.ru</w:t>
        </w:r>
      </w:hyperlink>
      <w:r w:rsidRPr="00972D6A">
        <w:rPr>
          <w:rFonts w:ascii="Times New Roman" w:hAnsi="Times New Roman"/>
          <w:color w:val="29A5DC"/>
          <w:sz w:val="24"/>
          <w:szCs w:val="24"/>
          <w:u w:val="single"/>
          <w:lang w:eastAsia="ru-RU"/>
        </w:rPr>
        <w:t xml:space="preserve"> 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(указываются рабочие контактные данные)</w:t>
      </w:r>
      <w:r w:rsidRPr="00972D6A">
        <w:rPr>
          <w:rFonts w:ascii="Times New Roman" w:hAnsi="Times New Roman"/>
          <w:sz w:val="24"/>
          <w:szCs w:val="24"/>
          <w:lang w:eastAsia="ru-RU"/>
        </w:rPr>
        <w:t>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8. Дата начала обработки персональных данных: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16 октября 1998 года </w:t>
      </w:r>
      <w:r w:rsidRPr="00972D6A">
        <w:rPr>
          <w:rFonts w:ascii="Times New Roman" w:hAnsi="Times New Roman"/>
          <w:b/>
          <w:sz w:val="24"/>
          <w:szCs w:val="24"/>
          <w:lang w:eastAsia="ru-RU"/>
        </w:rPr>
        <w:t>(дата постановки на учет в налоговом органе)</w:t>
      </w:r>
      <w:r w:rsidRPr="00972D6A">
        <w:rPr>
          <w:rFonts w:ascii="Times New Roman" w:hAnsi="Times New Roman"/>
          <w:sz w:val="24"/>
          <w:szCs w:val="24"/>
          <w:lang w:eastAsia="ru-RU"/>
        </w:rPr>
        <w:t>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9. Срок или условие прекращения обработки персональных данных:</w:t>
      </w:r>
    </w:p>
    <w:p w:rsidR="00243CD1" w:rsidRPr="0076395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63959">
        <w:rPr>
          <w:rFonts w:ascii="Times New Roman" w:hAnsi="Times New Roman"/>
          <w:color w:val="FF0000"/>
          <w:sz w:val="24"/>
          <w:szCs w:val="24"/>
          <w:lang w:eastAsia="ru-RU"/>
        </w:rPr>
        <w:t>Прекращение деятельности ООО "Первый", ликвидация ООО "Первый", реорганизация ООО "Первый".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10. Трансграничная передача персональных данных:</w:t>
      </w:r>
    </w:p>
    <w:p w:rsidR="00243CD1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2EA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Не осуществляется/осуществляется в США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(указать что-либо одно, </w:t>
      </w:r>
      <w:r w:rsidRPr="00BB2EA9">
        <w:rPr>
          <w:rFonts w:ascii="Times New Roman" w:hAnsi="Times New Roman"/>
          <w:b/>
          <w:sz w:val="24"/>
          <w:szCs w:val="24"/>
          <w:lang w:eastAsia="ru-RU"/>
        </w:rPr>
        <w:t>в с</w:t>
      </w:r>
      <w:bookmarkStart w:id="0" w:name="_GoBack"/>
      <w:bookmarkEnd w:id="0"/>
      <w:r w:rsidRPr="00BB2EA9">
        <w:rPr>
          <w:rFonts w:ascii="Times New Roman" w:hAnsi="Times New Roman"/>
          <w:b/>
          <w:sz w:val="24"/>
          <w:szCs w:val="24"/>
          <w:lang w:eastAsia="ru-RU"/>
        </w:rPr>
        <w:t>лучае трансграничной передачи указывается перечень иностранных государств, на территорию которых осуществляется трансграничная передача персональных данных)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11.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Определены места хранения персональных данных (материальных носителей). Определен 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 возможность неконтролируемого проникновения или пребывания посторонних лиц в  помещения, где ведется работа с персональными данными. Обеспечена сохранность носителей персональных данных и средств защиты информации.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D6A">
        <w:rPr>
          <w:rFonts w:ascii="Times New Roman" w:hAnsi="Times New Roman"/>
          <w:sz w:val="24"/>
          <w:szCs w:val="24"/>
          <w:lang w:eastAsia="ru-RU"/>
        </w:rPr>
        <w:t>12. Территория обработки:</w:t>
      </w:r>
    </w:p>
    <w:p w:rsidR="00243CD1" w:rsidRPr="00972D6A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72D6A">
        <w:rPr>
          <w:rFonts w:ascii="Times New Roman" w:hAnsi="Times New Roman"/>
          <w:color w:val="FF0000"/>
          <w:sz w:val="24"/>
          <w:szCs w:val="24"/>
          <w:lang w:eastAsia="ru-RU"/>
        </w:rPr>
        <w:t>ООО "Первый" осуществляет свою деятельность на территории Иркутской области.</w:t>
      </w:r>
    </w:p>
    <w:p w:rsidR="00243CD1" w:rsidRPr="00763959" w:rsidRDefault="00243CD1" w:rsidP="003311D9">
      <w:p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3959">
        <w:rPr>
          <w:rFonts w:ascii="Times New Roman" w:hAnsi="Times New Roman"/>
          <w:b/>
          <w:iCs/>
          <w:sz w:val="24"/>
          <w:szCs w:val="24"/>
          <w:lang w:eastAsia="ru-RU"/>
        </w:rPr>
        <w:t>Указанное уведомление должно быть направлено в письменной форме и подписано уполномоченным лицом или направлено в электронной форме через портал государственных услуг и подписано электронной подписью в соответствии с законодательством Российской Федерации.</w:t>
      </w:r>
    </w:p>
    <w:sectPr w:rsidR="00243CD1" w:rsidRPr="00763959" w:rsidSect="008544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CDE"/>
    <w:rsid w:val="00005079"/>
    <w:rsid w:val="00040756"/>
    <w:rsid w:val="00105879"/>
    <w:rsid w:val="001A1BC7"/>
    <w:rsid w:val="00243CD1"/>
    <w:rsid w:val="002E3D02"/>
    <w:rsid w:val="003311D9"/>
    <w:rsid w:val="003A0347"/>
    <w:rsid w:val="00452FC2"/>
    <w:rsid w:val="00506BC6"/>
    <w:rsid w:val="00570DE5"/>
    <w:rsid w:val="005B3021"/>
    <w:rsid w:val="0061536E"/>
    <w:rsid w:val="00746EA3"/>
    <w:rsid w:val="00763959"/>
    <w:rsid w:val="00770B7B"/>
    <w:rsid w:val="008544A2"/>
    <w:rsid w:val="008E145F"/>
    <w:rsid w:val="0091347E"/>
    <w:rsid w:val="00972D6A"/>
    <w:rsid w:val="00A13298"/>
    <w:rsid w:val="00A57F40"/>
    <w:rsid w:val="00B562FA"/>
    <w:rsid w:val="00B938AC"/>
    <w:rsid w:val="00BB2EA9"/>
    <w:rsid w:val="00C35CDE"/>
    <w:rsid w:val="00DC23B8"/>
    <w:rsid w:val="00DD3F67"/>
    <w:rsid w:val="00E71C34"/>
    <w:rsid w:val="00EC1465"/>
    <w:rsid w:val="00F82A23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8544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5</Pages>
  <Words>1766</Words>
  <Characters>10067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RKN1</dc:creator>
  <cp:keywords/>
  <dc:description/>
  <cp:lastModifiedBy>User</cp:lastModifiedBy>
  <cp:revision>17</cp:revision>
  <dcterms:created xsi:type="dcterms:W3CDTF">2014-03-17T07:29:00Z</dcterms:created>
  <dcterms:modified xsi:type="dcterms:W3CDTF">2014-03-23T13:49:00Z</dcterms:modified>
</cp:coreProperties>
</file>