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24" w:rsidRPr="00277C8B" w:rsidRDefault="00BA1024" w:rsidP="00BA1024">
      <w:pPr>
        <w:spacing w:after="0"/>
        <w:ind w:left="424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7C8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A1024" w:rsidRPr="00277C8B" w:rsidRDefault="00BA1024" w:rsidP="00BA1024">
      <w:pPr>
        <w:spacing w:after="0"/>
        <w:ind w:left="424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7C8B">
        <w:rPr>
          <w:rFonts w:ascii="Times New Roman" w:hAnsi="Times New Roman" w:cs="Times New Roman"/>
          <w:sz w:val="24"/>
          <w:szCs w:val="24"/>
        </w:rPr>
        <w:t xml:space="preserve">к приказу Управления </w:t>
      </w:r>
    </w:p>
    <w:p w:rsidR="00BA1024" w:rsidRPr="00277C8B" w:rsidRDefault="00BA1024" w:rsidP="00BA1024">
      <w:pPr>
        <w:spacing w:after="0"/>
        <w:ind w:left="424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7C8B">
        <w:rPr>
          <w:rFonts w:ascii="Times New Roman" w:hAnsi="Times New Roman" w:cs="Times New Roman"/>
          <w:sz w:val="24"/>
          <w:szCs w:val="24"/>
        </w:rPr>
        <w:t>Федеральной службы по надзору</w:t>
      </w:r>
    </w:p>
    <w:p w:rsidR="00BA1024" w:rsidRPr="00277C8B" w:rsidRDefault="00BA1024" w:rsidP="00BA1024">
      <w:pPr>
        <w:spacing w:after="0"/>
        <w:ind w:left="424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7C8B">
        <w:rPr>
          <w:rFonts w:ascii="Times New Roman" w:hAnsi="Times New Roman" w:cs="Times New Roman"/>
          <w:sz w:val="24"/>
          <w:szCs w:val="24"/>
        </w:rPr>
        <w:t xml:space="preserve"> в сфере связи, информационных технологий </w:t>
      </w:r>
    </w:p>
    <w:p w:rsidR="00BA1024" w:rsidRPr="00277C8B" w:rsidRDefault="00BA1024" w:rsidP="00BA1024">
      <w:pPr>
        <w:spacing w:after="0"/>
        <w:ind w:left="424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7C8B">
        <w:rPr>
          <w:rFonts w:ascii="Times New Roman" w:hAnsi="Times New Roman" w:cs="Times New Roman"/>
          <w:sz w:val="24"/>
          <w:szCs w:val="24"/>
        </w:rPr>
        <w:t xml:space="preserve">и массовых коммуникаций </w:t>
      </w:r>
    </w:p>
    <w:p w:rsidR="00BA1024" w:rsidRPr="00277C8B" w:rsidRDefault="00BA1024" w:rsidP="00BA1024">
      <w:pPr>
        <w:spacing w:after="0"/>
        <w:ind w:left="424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7C8B">
        <w:rPr>
          <w:rFonts w:ascii="Times New Roman" w:hAnsi="Times New Roman" w:cs="Times New Roman"/>
          <w:sz w:val="24"/>
          <w:szCs w:val="24"/>
        </w:rPr>
        <w:t xml:space="preserve">по Иркутской области </w:t>
      </w:r>
    </w:p>
    <w:p w:rsidR="00BA1024" w:rsidRPr="00277C8B" w:rsidRDefault="00BA1024" w:rsidP="00BA1024">
      <w:pPr>
        <w:spacing w:after="0"/>
        <w:ind w:left="424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7C8B">
        <w:rPr>
          <w:rFonts w:ascii="Times New Roman" w:hAnsi="Times New Roman" w:cs="Times New Roman"/>
          <w:sz w:val="24"/>
          <w:szCs w:val="24"/>
        </w:rPr>
        <w:t xml:space="preserve"> от</w:t>
      </w:r>
      <w:r w:rsidR="007B2C1E">
        <w:rPr>
          <w:rFonts w:ascii="Times New Roman" w:hAnsi="Times New Roman" w:cs="Times New Roman"/>
          <w:sz w:val="24"/>
          <w:szCs w:val="24"/>
        </w:rPr>
        <w:t xml:space="preserve"> 25.12.2014</w:t>
      </w:r>
      <w:r w:rsidRPr="00277C8B">
        <w:rPr>
          <w:rFonts w:ascii="Times New Roman" w:hAnsi="Times New Roman" w:cs="Times New Roman"/>
          <w:sz w:val="24"/>
          <w:szCs w:val="24"/>
        </w:rPr>
        <w:t xml:space="preserve"> № </w:t>
      </w:r>
      <w:r w:rsidR="007B2C1E">
        <w:rPr>
          <w:rFonts w:ascii="Times New Roman" w:hAnsi="Times New Roman" w:cs="Times New Roman"/>
          <w:sz w:val="24"/>
          <w:szCs w:val="24"/>
        </w:rPr>
        <w:t>192</w:t>
      </w:r>
      <w:r w:rsidRPr="00277C8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A1024" w:rsidRDefault="00BA1024" w:rsidP="009645BE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93205C" w:rsidRPr="009645BE" w:rsidRDefault="00F073DA" w:rsidP="009645BE">
      <w:pPr>
        <w:jc w:val="center"/>
        <w:rPr>
          <w:rFonts w:ascii="Times New Roman" w:hAnsi="Times New Roman" w:cs="Times New Roman"/>
          <w:sz w:val="28"/>
          <w:szCs w:val="24"/>
        </w:rPr>
      </w:pPr>
      <w:r w:rsidRPr="009645BE">
        <w:rPr>
          <w:rFonts w:ascii="Times New Roman" w:hAnsi="Times New Roman" w:cs="Times New Roman"/>
          <w:sz w:val="28"/>
          <w:szCs w:val="24"/>
        </w:rPr>
        <w:t xml:space="preserve">Положение о Консультативно-экспертном совете по применению законодательства Российской Федерации о средствах массовой информации </w:t>
      </w:r>
    </w:p>
    <w:p w:rsidR="00F073DA" w:rsidRPr="009645BE" w:rsidRDefault="00F073DA" w:rsidP="00120A6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5B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073DA" w:rsidRPr="00696A5F" w:rsidRDefault="00696A5F" w:rsidP="001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817ABE" w:rsidRPr="00696A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73DA" w:rsidRPr="00696A5F">
        <w:rPr>
          <w:rFonts w:ascii="Times New Roman" w:hAnsi="Times New Roman" w:cs="Times New Roman"/>
          <w:sz w:val="24"/>
          <w:szCs w:val="24"/>
        </w:rPr>
        <w:t>Консультативно-экспертный совет при Управлении Федеральной службы по надзору в сфере связи, информационных технологий и массовых коммуникаций по Иркутской области (далее – Консультативно-экспертный совет) является консультативно-совещательным органом, созданным для рассмотрения вопросов, связанных с применением законодательства Российской Федерации</w:t>
      </w:r>
      <w:r w:rsidR="00817ABE" w:rsidRPr="00696A5F">
        <w:rPr>
          <w:rFonts w:ascii="Times New Roman" w:hAnsi="Times New Roman" w:cs="Times New Roman"/>
          <w:sz w:val="24"/>
          <w:szCs w:val="24"/>
        </w:rPr>
        <w:t xml:space="preserve"> о средствах массовой информации,</w:t>
      </w:r>
      <w:r w:rsidR="00F073DA" w:rsidRPr="00696A5F">
        <w:rPr>
          <w:rFonts w:ascii="Times New Roman" w:hAnsi="Times New Roman" w:cs="Times New Roman"/>
          <w:sz w:val="24"/>
          <w:szCs w:val="24"/>
        </w:rPr>
        <w:t xml:space="preserve"> о защите детей от информации, причиняющей вред их здоровью </w:t>
      </w:r>
      <w:bookmarkStart w:id="0" w:name="_GoBack"/>
      <w:bookmarkEnd w:id="0"/>
      <w:r w:rsidR="00F073DA" w:rsidRPr="00696A5F">
        <w:rPr>
          <w:rFonts w:ascii="Times New Roman" w:hAnsi="Times New Roman" w:cs="Times New Roman"/>
          <w:sz w:val="24"/>
          <w:szCs w:val="24"/>
        </w:rPr>
        <w:t xml:space="preserve">и </w:t>
      </w:r>
      <w:r w:rsidRPr="00696A5F">
        <w:rPr>
          <w:rFonts w:ascii="Times New Roman" w:hAnsi="Times New Roman" w:cs="Times New Roman"/>
          <w:sz w:val="24"/>
          <w:szCs w:val="24"/>
        </w:rPr>
        <w:t xml:space="preserve"> (или) </w:t>
      </w:r>
      <w:r w:rsidR="00F073DA" w:rsidRPr="00696A5F">
        <w:rPr>
          <w:rFonts w:ascii="Times New Roman" w:hAnsi="Times New Roman" w:cs="Times New Roman"/>
          <w:sz w:val="24"/>
          <w:szCs w:val="24"/>
        </w:rPr>
        <w:t>развитию, в целях недопустимости злоупотребления свободой массовой информации.</w:t>
      </w:r>
      <w:proofErr w:type="gramEnd"/>
    </w:p>
    <w:p w:rsidR="00F073DA" w:rsidRPr="00696A5F" w:rsidRDefault="00696A5F" w:rsidP="001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073DA" w:rsidRPr="00696A5F">
        <w:rPr>
          <w:rFonts w:ascii="Times New Roman" w:hAnsi="Times New Roman" w:cs="Times New Roman"/>
          <w:sz w:val="24"/>
          <w:szCs w:val="24"/>
        </w:rPr>
        <w:t>Консультативно-экспертный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и распоряжениями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а также настоящим Положением.</w:t>
      </w:r>
    </w:p>
    <w:p w:rsidR="00F073DA" w:rsidRPr="00696A5F" w:rsidRDefault="00696A5F" w:rsidP="001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4C0926" w:rsidRPr="00696A5F">
        <w:rPr>
          <w:rFonts w:ascii="Times New Roman" w:hAnsi="Times New Roman" w:cs="Times New Roman"/>
          <w:sz w:val="24"/>
          <w:szCs w:val="24"/>
        </w:rPr>
        <w:t>Основными задачами Консультативно-экспертного совета являются подготовка предложений и рекомендаций по вопросам:</w:t>
      </w:r>
    </w:p>
    <w:p w:rsidR="004C0926" w:rsidRPr="00696A5F" w:rsidRDefault="004C0926" w:rsidP="001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A5F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1446E8" w:rsidRPr="00696A5F">
        <w:rPr>
          <w:rFonts w:ascii="Times New Roman" w:hAnsi="Times New Roman" w:cs="Times New Roman"/>
          <w:sz w:val="24"/>
          <w:szCs w:val="24"/>
        </w:rPr>
        <w:t xml:space="preserve">и обеспечения соблюдения </w:t>
      </w:r>
      <w:r w:rsidRPr="00696A5F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в </w:t>
      </w:r>
      <w:r w:rsidR="001446E8" w:rsidRPr="00696A5F">
        <w:rPr>
          <w:rFonts w:ascii="Times New Roman" w:hAnsi="Times New Roman" w:cs="Times New Roman"/>
          <w:sz w:val="24"/>
          <w:szCs w:val="24"/>
        </w:rPr>
        <w:t>сфере</w:t>
      </w:r>
      <w:r w:rsidRPr="00696A5F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</w:t>
      </w:r>
      <w:r w:rsidR="001446E8" w:rsidRPr="00696A5F">
        <w:rPr>
          <w:rFonts w:ascii="Times New Roman" w:hAnsi="Times New Roman" w:cs="Times New Roman"/>
          <w:sz w:val="24"/>
          <w:szCs w:val="24"/>
        </w:rPr>
        <w:t>;</w:t>
      </w:r>
    </w:p>
    <w:p w:rsidR="004C0926" w:rsidRPr="00696A5F" w:rsidRDefault="001446E8" w:rsidP="001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A5F">
        <w:rPr>
          <w:rFonts w:ascii="Times New Roman" w:hAnsi="Times New Roman" w:cs="Times New Roman"/>
          <w:sz w:val="24"/>
          <w:szCs w:val="24"/>
        </w:rPr>
        <w:t xml:space="preserve">применения и </w:t>
      </w:r>
      <w:r w:rsidR="004C0926" w:rsidRPr="00696A5F">
        <w:rPr>
          <w:rFonts w:ascii="Times New Roman" w:hAnsi="Times New Roman" w:cs="Times New Roman"/>
          <w:sz w:val="24"/>
          <w:szCs w:val="24"/>
        </w:rPr>
        <w:t xml:space="preserve">обеспечения соблюдения законодательства Российской Федерации в </w:t>
      </w:r>
      <w:r w:rsidRPr="00696A5F">
        <w:rPr>
          <w:rFonts w:ascii="Times New Roman" w:hAnsi="Times New Roman" w:cs="Times New Roman"/>
          <w:sz w:val="24"/>
          <w:szCs w:val="24"/>
        </w:rPr>
        <w:t>сфере</w:t>
      </w:r>
      <w:r w:rsidR="004C0926" w:rsidRPr="00696A5F">
        <w:rPr>
          <w:rFonts w:ascii="Times New Roman" w:hAnsi="Times New Roman" w:cs="Times New Roman"/>
          <w:sz w:val="24"/>
          <w:szCs w:val="24"/>
        </w:rPr>
        <w:t xml:space="preserve"> защиты детей от информации, причиняющей вред их здоровью и </w:t>
      </w:r>
      <w:r w:rsidR="00CE1BB7">
        <w:rPr>
          <w:rFonts w:ascii="Times New Roman" w:hAnsi="Times New Roman" w:cs="Times New Roman"/>
          <w:sz w:val="24"/>
          <w:szCs w:val="24"/>
        </w:rPr>
        <w:t xml:space="preserve"> (или) </w:t>
      </w:r>
      <w:r w:rsidR="004C0926" w:rsidRPr="00696A5F">
        <w:rPr>
          <w:rFonts w:ascii="Times New Roman" w:hAnsi="Times New Roman" w:cs="Times New Roman"/>
          <w:sz w:val="24"/>
          <w:szCs w:val="24"/>
        </w:rPr>
        <w:t>развитию.</w:t>
      </w:r>
    </w:p>
    <w:p w:rsidR="009645BE" w:rsidRPr="009645BE" w:rsidRDefault="009645BE" w:rsidP="001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926" w:rsidRPr="009645BE" w:rsidRDefault="004C0926" w:rsidP="00120A6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5BE">
        <w:rPr>
          <w:rFonts w:ascii="Times New Roman" w:hAnsi="Times New Roman" w:cs="Times New Roman"/>
          <w:b/>
          <w:sz w:val="24"/>
          <w:szCs w:val="24"/>
        </w:rPr>
        <w:t>Функции и права Консультативно-экспертного совета</w:t>
      </w:r>
    </w:p>
    <w:p w:rsidR="004C0926" w:rsidRPr="00CE1BB7" w:rsidRDefault="00961C94" w:rsidP="00120A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C0926" w:rsidRPr="00CE1BB7">
        <w:rPr>
          <w:rFonts w:ascii="Times New Roman" w:hAnsi="Times New Roman" w:cs="Times New Roman"/>
          <w:sz w:val="24"/>
          <w:szCs w:val="24"/>
        </w:rPr>
        <w:t>Консультативно-экспертный совет осуществляет следующие функции:</w:t>
      </w:r>
    </w:p>
    <w:p w:rsidR="004C0926" w:rsidRPr="00CE1BB7" w:rsidRDefault="004C0926" w:rsidP="001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BB7">
        <w:rPr>
          <w:rFonts w:ascii="Times New Roman" w:hAnsi="Times New Roman" w:cs="Times New Roman"/>
          <w:sz w:val="24"/>
          <w:szCs w:val="24"/>
        </w:rPr>
        <w:t>рассматривает и оценивает распространенные в средствах массовой информации материалы</w:t>
      </w:r>
      <w:r w:rsidR="00961C94">
        <w:rPr>
          <w:rFonts w:ascii="Times New Roman" w:hAnsi="Times New Roman" w:cs="Times New Roman"/>
          <w:sz w:val="24"/>
          <w:szCs w:val="24"/>
        </w:rPr>
        <w:t xml:space="preserve"> с признаками злоупотребления свободой массовой информации, готовит по ним соответствующие заключения, в том числе </w:t>
      </w:r>
      <w:r w:rsidRPr="00CE1BB7">
        <w:rPr>
          <w:rFonts w:ascii="Times New Roman" w:hAnsi="Times New Roman" w:cs="Times New Roman"/>
          <w:sz w:val="24"/>
          <w:szCs w:val="24"/>
        </w:rPr>
        <w:t>на предмет необходимости назначения   лингвистических исследований;</w:t>
      </w:r>
    </w:p>
    <w:p w:rsidR="004C0926" w:rsidRPr="00CE1BB7" w:rsidRDefault="004C0926" w:rsidP="001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BB7">
        <w:rPr>
          <w:rFonts w:ascii="Times New Roman" w:hAnsi="Times New Roman" w:cs="Times New Roman"/>
          <w:sz w:val="24"/>
          <w:szCs w:val="24"/>
        </w:rPr>
        <w:t>готовит предложения по кандидатурам специалистов (экспертной организации), привлекаемых к экспертным исследованиям;</w:t>
      </w:r>
    </w:p>
    <w:p w:rsidR="004C0926" w:rsidRPr="00CE1BB7" w:rsidRDefault="004C0926" w:rsidP="001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BB7">
        <w:rPr>
          <w:rFonts w:ascii="Times New Roman" w:hAnsi="Times New Roman" w:cs="Times New Roman"/>
          <w:sz w:val="24"/>
          <w:szCs w:val="24"/>
        </w:rPr>
        <w:t>формирует перечень вопросов, касающихся спорного текста СМИ, для постановки их перед специалистом-экспертом;</w:t>
      </w:r>
    </w:p>
    <w:p w:rsidR="007E78F4" w:rsidRPr="009645BE" w:rsidRDefault="001446E8" w:rsidP="001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BB7">
        <w:rPr>
          <w:rFonts w:ascii="Times New Roman" w:hAnsi="Times New Roman" w:cs="Times New Roman"/>
          <w:sz w:val="24"/>
          <w:szCs w:val="24"/>
        </w:rPr>
        <w:t xml:space="preserve">организует обсуждение и дает рекомендации по профилактике нарушений </w:t>
      </w:r>
      <w:r w:rsidR="007E78F4" w:rsidRPr="00CE1BB7">
        <w:rPr>
          <w:rFonts w:ascii="Times New Roman" w:hAnsi="Times New Roman" w:cs="Times New Roman"/>
          <w:sz w:val="24"/>
          <w:szCs w:val="24"/>
        </w:rPr>
        <w:t>законодательства в сфере средств массовой информации</w:t>
      </w:r>
      <w:r w:rsidR="00E94CD5">
        <w:rPr>
          <w:rFonts w:ascii="Times New Roman" w:hAnsi="Times New Roman" w:cs="Times New Roman"/>
          <w:sz w:val="24"/>
          <w:szCs w:val="24"/>
        </w:rPr>
        <w:t xml:space="preserve"> и о защите детей от информации</w:t>
      </w:r>
      <w:r w:rsidR="00961C94">
        <w:rPr>
          <w:rFonts w:ascii="Times New Roman" w:hAnsi="Times New Roman" w:cs="Times New Roman"/>
          <w:sz w:val="24"/>
          <w:szCs w:val="24"/>
        </w:rPr>
        <w:t xml:space="preserve">, </w:t>
      </w:r>
      <w:r w:rsidR="007E78F4" w:rsidRPr="009645BE">
        <w:rPr>
          <w:rFonts w:ascii="Times New Roman" w:hAnsi="Times New Roman" w:cs="Times New Roman"/>
          <w:sz w:val="24"/>
          <w:szCs w:val="24"/>
        </w:rPr>
        <w:t>причиняю</w:t>
      </w:r>
      <w:r>
        <w:rPr>
          <w:rFonts w:ascii="Times New Roman" w:hAnsi="Times New Roman" w:cs="Times New Roman"/>
          <w:sz w:val="24"/>
          <w:szCs w:val="24"/>
        </w:rPr>
        <w:t>щей вред их здоровью и развитию;</w:t>
      </w:r>
    </w:p>
    <w:p w:rsidR="00961C94" w:rsidRDefault="00961C94" w:rsidP="001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7E78F4" w:rsidRPr="00961C94">
        <w:rPr>
          <w:rFonts w:ascii="Times New Roman" w:hAnsi="Times New Roman" w:cs="Times New Roman"/>
          <w:sz w:val="24"/>
          <w:szCs w:val="24"/>
        </w:rPr>
        <w:t>Для реализации своих функций Консультативно-экспертный совет имеет право в установленном порядке:</w:t>
      </w:r>
    </w:p>
    <w:p w:rsidR="007E78F4" w:rsidRPr="00961C94" w:rsidRDefault="007E78F4" w:rsidP="001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94">
        <w:rPr>
          <w:rFonts w:ascii="Times New Roman" w:hAnsi="Times New Roman" w:cs="Times New Roman"/>
          <w:sz w:val="24"/>
          <w:szCs w:val="24"/>
        </w:rPr>
        <w:lastRenderedPageBreak/>
        <w:t>приглашать на заседание Консультативно-экспертного совета руководителей и главных редакторов (редакторов) средств массовой информации;</w:t>
      </w:r>
    </w:p>
    <w:p w:rsidR="007E78F4" w:rsidRPr="00961C94" w:rsidRDefault="007E78F4" w:rsidP="001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94">
        <w:rPr>
          <w:rFonts w:ascii="Times New Roman" w:hAnsi="Times New Roman" w:cs="Times New Roman"/>
          <w:sz w:val="24"/>
          <w:szCs w:val="24"/>
        </w:rPr>
        <w:t>определять повестку дня Консультативно-экспертного совета;</w:t>
      </w:r>
    </w:p>
    <w:p w:rsidR="007E78F4" w:rsidRDefault="007E78F4" w:rsidP="001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C94">
        <w:rPr>
          <w:rFonts w:ascii="Times New Roman" w:hAnsi="Times New Roman" w:cs="Times New Roman"/>
          <w:sz w:val="24"/>
          <w:szCs w:val="24"/>
        </w:rPr>
        <w:t>запрашивать от государственных органов, органов местного самоуправления, общественных организаций необходимую информацию (материалы) для реализации функций Консультативно-экспертного совета.</w:t>
      </w:r>
    </w:p>
    <w:p w:rsidR="00961C94" w:rsidRPr="00961C94" w:rsidRDefault="00961C94" w:rsidP="001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78F4" w:rsidRDefault="007E78F4" w:rsidP="00120A6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5BE">
        <w:rPr>
          <w:rFonts w:ascii="Times New Roman" w:hAnsi="Times New Roman" w:cs="Times New Roman"/>
          <w:b/>
          <w:sz w:val="24"/>
          <w:szCs w:val="24"/>
        </w:rPr>
        <w:t>Порядок формирования и деятельности Консультативно-экспертного совета:</w:t>
      </w:r>
    </w:p>
    <w:p w:rsidR="007E78F4" w:rsidRPr="00120A66" w:rsidRDefault="00120A66" w:rsidP="001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7E78F4" w:rsidRPr="00120A66">
        <w:rPr>
          <w:rFonts w:ascii="Times New Roman" w:hAnsi="Times New Roman" w:cs="Times New Roman"/>
          <w:sz w:val="24"/>
          <w:szCs w:val="24"/>
        </w:rPr>
        <w:t>Консультативно-экспертный совет состоит из председателя, секретаря и иных членов Консультативно-экспертного совета. Члены Консультативно-экспертного совета, не являющиеся сотрудниками Управления, принимают участие в его работе на общественных началах.</w:t>
      </w:r>
    </w:p>
    <w:p w:rsidR="009645BE" w:rsidRPr="00120A66" w:rsidRDefault="00120A66" w:rsidP="001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7E78F4" w:rsidRPr="00120A66">
        <w:rPr>
          <w:rFonts w:ascii="Times New Roman" w:hAnsi="Times New Roman" w:cs="Times New Roman"/>
          <w:sz w:val="24"/>
          <w:szCs w:val="24"/>
        </w:rPr>
        <w:t xml:space="preserve">Состав Консультативно-экспертного совета утверждается и изменяется приказом руководителя Управления. </w:t>
      </w:r>
      <w:r w:rsidR="009645BE" w:rsidRPr="00120A66">
        <w:rPr>
          <w:rFonts w:ascii="Times New Roman" w:hAnsi="Times New Roman" w:cs="Times New Roman"/>
          <w:sz w:val="24"/>
          <w:szCs w:val="24"/>
        </w:rPr>
        <w:t>Консультативно-экспертный совет возглавляет председатель совета – руководитель (заместитель руководителя) Управления.</w:t>
      </w:r>
    </w:p>
    <w:p w:rsidR="00207A19" w:rsidRPr="00120A66" w:rsidRDefault="00817ABE" w:rsidP="001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A66">
        <w:rPr>
          <w:rFonts w:ascii="Times New Roman" w:hAnsi="Times New Roman" w:cs="Times New Roman"/>
          <w:sz w:val="24"/>
          <w:szCs w:val="24"/>
        </w:rPr>
        <w:t xml:space="preserve"> </w:t>
      </w:r>
      <w:r w:rsidR="00120A66">
        <w:rPr>
          <w:rFonts w:ascii="Times New Roman" w:hAnsi="Times New Roman" w:cs="Times New Roman"/>
          <w:sz w:val="24"/>
          <w:szCs w:val="24"/>
        </w:rPr>
        <w:t xml:space="preserve">3.3. </w:t>
      </w:r>
      <w:r w:rsidR="00207A19" w:rsidRPr="00120A66">
        <w:rPr>
          <w:rFonts w:ascii="Times New Roman" w:hAnsi="Times New Roman" w:cs="Times New Roman"/>
          <w:sz w:val="24"/>
          <w:szCs w:val="24"/>
        </w:rPr>
        <w:t>Председатель Консультативно-экспертного совета:</w:t>
      </w:r>
    </w:p>
    <w:p w:rsidR="00207A19" w:rsidRPr="00120A66" w:rsidRDefault="00207A19" w:rsidP="001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A66">
        <w:rPr>
          <w:rFonts w:ascii="Times New Roman" w:hAnsi="Times New Roman" w:cs="Times New Roman"/>
          <w:sz w:val="24"/>
          <w:szCs w:val="24"/>
        </w:rPr>
        <w:t>организует работы Консультативно-экспертного совета и председательствует на его заседаниях;</w:t>
      </w:r>
    </w:p>
    <w:p w:rsidR="00207A19" w:rsidRPr="00120A66" w:rsidRDefault="00207A19" w:rsidP="001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A66">
        <w:rPr>
          <w:rFonts w:ascii="Times New Roman" w:hAnsi="Times New Roman" w:cs="Times New Roman"/>
          <w:sz w:val="24"/>
          <w:szCs w:val="24"/>
        </w:rPr>
        <w:t>подписывает протоколы заседаний и другие документы Консультативно-экспертного совета;</w:t>
      </w:r>
    </w:p>
    <w:p w:rsidR="00817ABE" w:rsidRPr="00120A66" w:rsidRDefault="00207A19" w:rsidP="001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A66">
        <w:rPr>
          <w:rFonts w:ascii="Times New Roman" w:hAnsi="Times New Roman" w:cs="Times New Roman"/>
          <w:sz w:val="24"/>
          <w:szCs w:val="24"/>
        </w:rPr>
        <w:t>формирует при участии членов Консультативно-экспертного совета, а также с учетом предложений Управления план работы, повестку дня заседания Консультативно-</w:t>
      </w:r>
      <w:r w:rsidR="00817ABE" w:rsidRPr="00120A66">
        <w:rPr>
          <w:rFonts w:ascii="Times New Roman" w:hAnsi="Times New Roman" w:cs="Times New Roman"/>
          <w:sz w:val="24"/>
          <w:szCs w:val="24"/>
        </w:rPr>
        <w:t>экспертного совета;</w:t>
      </w:r>
    </w:p>
    <w:p w:rsidR="00817ABE" w:rsidRPr="00120A66" w:rsidRDefault="00817ABE" w:rsidP="001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A66">
        <w:rPr>
          <w:rFonts w:ascii="Times New Roman" w:hAnsi="Times New Roman" w:cs="Times New Roman"/>
          <w:sz w:val="24"/>
          <w:szCs w:val="24"/>
        </w:rPr>
        <w:t>назначает секретаря Консультативно-экспертного совета.</w:t>
      </w:r>
    </w:p>
    <w:p w:rsidR="00817ABE" w:rsidRPr="00120A66" w:rsidRDefault="00120A66" w:rsidP="001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817ABE" w:rsidRPr="00120A66">
        <w:rPr>
          <w:rFonts w:ascii="Times New Roman" w:hAnsi="Times New Roman" w:cs="Times New Roman"/>
          <w:sz w:val="24"/>
          <w:szCs w:val="24"/>
        </w:rPr>
        <w:t>Секретарь Консультативно-экспертного совета:</w:t>
      </w:r>
    </w:p>
    <w:p w:rsidR="00817ABE" w:rsidRPr="00120A66" w:rsidRDefault="00817ABE" w:rsidP="001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A66">
        <w:rPr>
          <w:rFonts w:ascii="Times New Roman" w:hAnsi="Times New Roman" w:cs="Times New Roman"/>
          <w:sz w:val="24"/>
          <w:szCs w:val="24"/>
        </w:rPr>
        <w:t>уведомляет членов Консультативно-экспертного совета о дате, месте и повестке предстоящего заседания, а также об утвержденном плане работы Консультативно-экспертного совета;</w:t>
      </w:r>
    </w:p>
    <w:p w:rsidR="00817ABE" w:rsidRPr="00120A66" w:rsidRDefault="00817ABE" w:rsidP="001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A66">
        <w:rPr>
          <w:rFonts w:ascii="Times New Roman" w:hAnsi="Times New Roman" w:cs="Times New Roman"/>
          <w:sz w:val="24"/>
          <w:szCs w:val="24"/>
        </w:rPr>
        <w:t xml:space="preserve">осуществляет подготовку заседаний Консультативно-экспертного совета. </w:t>
      </w:r>
    </w:p>
    <w:p w:rsidR="00817ABE" w:rsidRPr="00120A66" w:rsidRDefault="00120A66" w:rsidP="001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9645BE" w:rsidRPr="00120A66">
        <w:rPr>
          <w:rFonts w:ascii="Times New Roman" w:hAnsi="Times New Roman" w:cs="Times New Roman"/>
          <w:sz w:val="24"/>
          <w:szCs w:val="24"/>
        </w:rPr>
        <w:t>Заседания Консультативно-экспертного совета проводятся по месту нахождения Управления. Заседания Консультативно-экспертного совета проводятся по мере необходимости, но не реже одного раза в год.</w:t>
      </w:r>
      <w:r w:rsidR="00817ABE" w:rsidRPr="00120A66">
        <w:rPr>
          <w:rFonts w:ascii="Times New Roman" w:hAnsi="Times New Roman" w:cs="Times New Roman"/>
          <w:sz w:val="24"/>
          <w:szCs w:val="24"/>
        </w:rPr>
        <w:t xml:space="preserve"> </w:t>
      </w:r>
      <w:r w:rsidR="009645BE" w:rsidRPr="00120A66">
        <w:rPr>
          <w:rFonts w:ascii="Times New Roman" w:hAnsi="Times New Roman" w:cs="Times New Roman"/>
          <w:sz w:val="24"/>
          <w:szCs w:val="24"/>
        </w:rPr>
        <w:t>Заседание считается правомочным, если на нем присутствует не менее половины членов совета.</w:t>
      </w:r>
      <w:r w:rsidR="00817ABE" w:rsidRPr="00120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8F4" w:rsidRPr="00120A66" w:rsidRDefault="00817ABE" w:rsidP="001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A66">
        <w:rPr>
          <w:rFonts w:ascii="Times New Roman" w:hAnsi="Times New Roman" w:cs="Times New Roman"/>
          <w:sz w:val="24"/>
          <w:szCs w:val="24"/>
        </w:rPr>
        <w:t xml:space="preserve"> </w:t>
      </w:r>
      <w:r w:rsidR="00120A66">
        <w:rPr>
          <w:rFonts w:ascii="Times New Roman" w:hAnsi="Times New Roman" w:cs="Times New Roman"/>
          <w:sz w:val="24"/>
          <w:szCs w:val="24"/>
        </w:rPr>
        <w:t xml:space="preserve">3.6. </w:t>
      </w:r>
      <w:r w:rsidR="001446E8" w:rsidRPr="00120A66">
        <w:rPr>
          <w:rFonts w:ascii="Times New Roman" w:hAnsi="Times New Roman" w:cs="Times New Roman"/>
          <w:sz w:val="24"/>
          <w:szCs w:val="24"/>
        </w:rPr>
        <w:t>Решения</w:t>
      </w:r>
      <w:r w:rsidR="007E78F4" w:rsidRPr="00120A66">
        <w:rPr>
          <w:rFonts w:ascii="Times New Roman" w:hAnsi="Times New Roman" w:cs="Times New Roman"/>
          <w:sz w:val="24"/>
          <w:szCs w:val="24"/>
        </w:rPr>
        <w:t xml:space="preserve"> </w:t>
      </w:r>
      <w:r w:rsidR="009645BE" w:rsidRPr="00120A66">
        <w:rPr>
          <w:rFonts w:ascii="Times New Roman" w:hAnsi="Times New Roman" w:cs="Times New Roman"/>
          <w:sz w:val="24"/>
          <w:szCs w:val="24"/>
        </w:rPr>
        <w:t xml:space="preserve">Консультативно-экспертного совета принимаются простым большинством голосов членов совета, присутствующих на заседании. При равенстве голосов, голос председателя является решающим. </w:t>
      </w:r>
    </w:p>
    <w:p w:rsidR="00207A19" w:rsidRPr="00120A66" w:rsidRDefault="00817ABE" w:rsidP="00120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A66">
        <w:rPr>
          <w:rFonts w:ascii="Times New Roman" w:hAnsi="Times New Roman" w:cs="Times New Roman"/>
          <w:sz w:val="24"/>
          <w:szCs w:val="24"/>
        </w:rPr>
        <w:t xml:space="preserve"> </w:t>
      </w:r>
      <w:r w:rsidR="00120A66">
        <w:rPr>
          <w:rFonts w:ascii="Times New Roman" w:hAnsi="Times New Roman" w:cs="Times New Roman"/>
          <w:sz w:val="24"/>
          <w:szCs w:val="24"/>
        </w:rPr>
        <w:t xml:space="preserve">3.7. </w:t>
      </w:r>
      <w:r w:rsidR="00207A19" w:rsidRPr="00120A66">
        <w:rPr>
          <w:rFonts w:ascii="Times New Roman" w:hAnsi="Times New Roman" w:cs="Times New Roman"/>
          <w:sz w:val="24"/>
          <w:szCs w:val="24"/>
        </w:rPr>
        <w:t>Для выполнения функций Консультативно-экспертного совета к его работе могут привлекаться представители общественных организаций, ученые, общественные деятели, специалисты в отдельных областях знаний.</w:t>
      </w:r>
    </w:p>
    <w:p w:rsidR="00207A19" w:rsidRPr="009645BE" w:rsidRDefault="00207A19" w:rsidP="00207A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07A19" w:rsidRPr="009645BE" w:rsidSect="0093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E7" w:rsidRDefault="009329E7" w:rsidP="009645BE">
      <w:pPr>
        <w:spacing w:after="0" w:line="240" w:lineRule="auto"/>
      </w:pPr>
      <w:r>
        <w:separator/>
      </w:r>
    </w:p>
  </w:endnote>
  <w:endnote w:type="continuationSeparator" w:id="0">
    <w:p w:rsidR="009329E7" w:rsidRDefault="009329E7" w:rsidP="0096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E7" w:rsidRDefault="009329E7" w:rsidP="009645BE">
      <w:pPr>
        <w:spacing w:after="0" w:line="240" w:lineRule="auto"/>
      </w:pPr>
      <w:r>
        <w:separator/>
      </w:r>
    </w:p>
  </w:footnote>
  <w:footnote w:type="continuationSeparator" w:id="0">
    <w:p w:rsidR="009329E7" w:rsidRDefault="009329E7" w:rsidP="00964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4C1"/>
    <w:multiLevelType w:val="multilevel"/>
    <w:tmpl w:val="A2147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A93568"/>
    <w:multiLevelType w:val="hybridMultilevel"/>
    <w:tmpl w:val="30CC7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3DA"/>
    <w:rsid w:val="00120A66"/>
    <w:rsid w:val="001446E8"/>
    <w:rsid w:val="00207A19"/>
    <w:rsid w:val="00277C8B"/>
    <w:rsid w:val="00384032"/>
    <w:rsid w:val="003D466E"/>
    <w:rsid w:val="004C0926"/>
    <w:rsid w:val="004C6A1F"/>
    <w:rsid w:val="00696A5F"/>
    <w:rsid w:val="007B2C1E"/>
    <w:rsid w:val="007E78F4"/>
    <w:rsid w:val="00817ABE"/>
    <w:rsid w:val="0093205C"/>
    <w:rsid w:val="009329E7"/>
    <w:rsid w:val="00961C94"/>
    <w:rsid w:val="009645BE"/>
    <w:rsid w:val="00BA1024"/>
    <w:rsid w:val="00CE1BB7"/>
    <w:rsid w:val="00E94CD5"/>
    <w:rsid w:val="00F0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3D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6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5BE"/>
  </w:style>
  <w:style w:type="paragraph" w:styleId="a6">
    <w:name w:val="footer"/>
    <w:basedOn w:val="a"/>
    <w:link w:val="a7"/>
    <w:uiPriority w:val="99"/>
    <w:semiHidden/>
    <w:unhideWhenUsed/>
    <w:rsid w:val="0096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4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Kitaeva</cp:lastModifiedBy>
  <cp:revision>2</cp:revision>
  <dcterms:created xsi:type="dcterms:W3CDTF">2014-12-23T06:48:00Z</dcterms:created>
  <dcterms:modified xsi:type="dcterms:W3CDTF">2018-03-28T09:04:00Z</dcterms:modified>
</cp:coreProperties>
</file>